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FEE" w:rsidRPr="006707E9" w:rsidRDefault="00607FEE" w:rsidP="00607FEE">
      <w:pPr>
        <w:spacing w:after="240" w:line="240" w:lineRule="auto"/>
        <w:jc w:val="center"/>
        <w:rPr>
          <w:lang w:val="fr-FR"/>
        </w:rPr>
      </w:pPr>
      <w:r w:rsidRPr="006707E9">
        <w:rPr>
          <w:b/>
          <w:caps/>
          <w:lang w:val="fr-FR"/>
        </w:rPr>
        <w:t xml:space="preserve">procÉdure </w:t>
      </w:r>
      <w:r w:rsidRPr="006707E9">
        <w:rPr>
          <w:b/>
          <w:lang w:val="fr-FR"/>
        </w:rPr>
        <w:t>LÉGISLATIVE ORDINAIRE – Première lecture</w:t>
      </w:r>
    </w:p>
    <w:p w:rsidR="00607FEE" w:rsidRPr="006707E9" w:rsidRDefault="00607FEE" w:rsidP="00607FEE">
      <w:pPr>
        <w:spacing w:after="240" w:line="240" w:lineRule="auto"/>
        <w:jc w:val="center"/>
        <w:rPr>
          <w:lang w:val="fr-FR"/>
        </w:rPr>
      </w:pPr>
      <w:r w:rsidRPr="006707E9">
        <w:rPr>
          <w:b/>
          <w:lang w:val="fr-FR"/>
        </w:rPr>
        <w:t xml:space="preserve">Résolution législative du Parlement européen sur la proposition de règlement du Parlement européen et du </w:t>
      </w:r>
      <w:r>
        <w:rPr>
          <w:b/>
          <w:lang w:val="fr-FR"/>
        </w:rPr>
        <w:t>Conseil</w:t>
      </w:r>
      <w:r w:rsidRPr="006707E9">
        <w:rPr>
          <w:b/>
          <w:lang w:val="fr-FR"/>
        </w:rPr>
        <w:t xml:space="preserve"> m</w:t>
      </w:r>
      <w:r>
        <w:rPr>
          <w:b/>
          <w:lang w:val="fr-FR"/>
        </w:rPr>
        <w:t>o</w:t>
      </w:r>
      <w:r w:rsidRPr="006707E9">
        <w:rPr>
          <w:b/>
          <w:lang w:val="fr-FR"/>
        </w:rPr>
        <w:t>di</w:t>
      </w:r>
      <w:r>
        <w:rPr>
          <w:b/>
          <w:lang w:val="fr-FR"/>
        </w:rPr>
        <w:t>fia</w:t>
      </w:r>
      <w:r w:rsidRPr="006707E9">
        <w:rPr>
          <w:b/>
          <w:lang w:val="fr-FR"/>
        </w:rPr>
        <w:t>n</w:t>
      </w:r>
      <w:r>
        <w:rPr>
          <w:b/>
          <w:lang w:val="fr-FR"/>
        </w:rPr>
        <w:t>t, en ce qui concerne certaines dates,</w:t>
      </w:r>
      <w:r w:rsidRPr="006707E9">
        <w:rPr>
          <w:b/>
          <w:lang w:val="fr-FR"/>
        </w:rPr>
        <w:t xml:space="preserve"> </w:t>
      </w:r>
      <w:r>
        <w:rPr>
          <w:b/>
          <w:lang w:val="fr-FR"/>
        </w:rPr>
        <w:t>le règlement</w:t>
      </w:r>
      <w:r w:rsidRPr="006707E9">
        <w:rPr>
          <w:b/>
          <w:lang w:val="fr-FR"/>
        </w:rPr>
        <w:t xml:space="preserve"> (U</w:t>
      </w:r>
      <w:r>
        <w:rPr>
          <w:b/>
          <w:lang w:val="fr-FR"/>
        </w:rPr>
        <w:t>E</w:t>
      </w:r>
      <w:r w:rsidRPr="006707E9">
        <w:rPr>
          <w:b/>
          <w:lang w:val="fr-FR"/>
        </w:rPr>
        <w:t xml:space="preserve">) </w:t>
      </w:r>
      <w:r>
        <w:rPr>
          <w:b/>
          <w:lang w:val="fr-FR"/>
        </w:rPr>
        <w:t>n°</w:t>
      </w:r>
      <w:r w:rsidRPr="006707E9">
        <w:rPr>
          <w:b/>
          <w:lang w:val="fr-FR"/>
        </w:rPr>
        <w:t xml:space="preserve"> 600/2014 </w:t>
      </w:r>
      <w:r>
        <w:rPr>
          <w:b/>
          <w:lang w:val="fr-FR"/>
        </w:rPr>
        <w:t>c</w:t>
      </w:r>
      <w:r w:rsidRPr="006707E9">
        <w:rPr>
          <w:b/>
          <w:lang w:val="fr-FR"/>
        </w:rPr>
        <w:t>on</w:t>
      </w:r>
      <w:r>
        <w:rPr>
          <w:b/>
          <w:lang w:val="fr-FR"/>
        </w:rPr>
        <w:t>cernant les marchés</w:t>
      </w:r>
      <w:r w:rsidRPr="006707E9">
        <w:rPr>
          <w:b/>
          <w:lang w:val="fr-FR"/>
        </w:rPr>
        <w:t xml:space="preserve"> </w:t>
      </w:r>
      <w:r>
        <w:rPr>
          <w:b/>
          <w:lang w:val="fr-FR"/>
        </w:rPr>
        <w:t>d'</w:t>
      </w:r>
      <w:r w:rsidRPr="006707E9">
        <w:rPr>
          <w:b/>
          <w:lang w:val="fr-FR"/>
        </w:rPr>
        <w:t>instruments financi</w:t>
      </w:r>
      <w:r>
        <w:rPr>
          <w:b/>
          <w:lang w:val="fr-FR"/>
        </w:rPr>
        <w:t>ers</w:t>
      </w:r>
      <w:r w:rsidRPr="006707E9">
        <w:rPr>
          <w:b/>
          <w:lang w:val="fr-FR"/>
        </w:rPr>
        <w:t xml:space="preserve">, </w:t>
      </w:r>
      <w:r>
        <w:rPr>
          <w:b/>
          <w:lang w:val="fr-FR"/>
        </w:rPr>
        <w:t>le rè</w:t>
      </w:r>
      <w:r w:rsidRPr="006707E9">
        <w:rPr>
          <w:b/>
          <w:lang w:val="fr-FR"/>
        </w:rPr>
        <w:t>gl</w:t>
      </w:r>
      <w:r>
        <w:rPr>
          <w:b/>
          <w:lang w:val="fr-FR"/>
        </w:rPr>
        <w:t>ement</w:t>
      </w:r>
      <w:r w:rsidRPr="006707E9">
        <w:rPr>
          <w:b/>
          <w:lang w:val="fr-FR"/>
        </w:rPr>
        <w:t xml:space="preserve"> (U</w:t>
      </w:r>
      <w:r>
        <w:rPr>
          <w:b/>
          <w:lang w:val="fr-FR"/>
        </w:rPr>
        <w:t>E</w:t>
      </w:r>
      <w:r w:rsidRPr="006707E9">
        <w:rPr>
          <w:b/>
          <w:lang w:val="fr-FR"/>
        </w:rPr>
        <w:t xml:space="preserve">) </w:t>
      </w:r>
      <w:r>
        <w:rPr>
          <w:b/>
          <w:lang w:val="fr-FR"/>
        </w:rPr>
        <w:t>n°</w:t>
      </w:r>
      <w:r w:rsidRPr="006707E9">
        <w:rPr>
          <w:b/>
          <w:lang w:val="fr-FR"/>
        </w:rPr>
        <w:t xml:space="preserve"> 596/2014 </w:t>
      </w:r>
      <w:r>
        <w:rPr>
          <w:b/>
          <w:lang w:val="fr-FR"/>
        </w:rPr>
        <w:t xml:space="preserve">sur les </w:t>
      </w:r>
      <w:r w:rsidRPr="006707E9">
        <w:rPr>
          <w:b/>
          <w:lang w:val="fr-FR"/>
        </w:rPr>
        <w:t>abus</w:t>
      </w:r>
      <w:r>
        <w:rPr>
          <w:b/>
          <w:lang w:val="fr-FR"/>
        </w:rPr>
        <w:t xml:space="preserve"> de marché et le règlement</w:t>
      </w:r>
      <w:r w:rsidRPr="006707E9">
        <w:rPr>
          <w:b/>
          <w:lang w:val="fr-FR"/>
        </w:rPr>
        <w:t xml:space="preserve"> (U</w:t>
      </w:r>
      <w:r>
        <w:rPr>
          <w:b/>
          <w:lang w:val="fr-FR"/>
        </w:rPr>
        <w:t>E</w:t>
      </w:r>
      <w:r w:rsidRPr="006707E9">
        <w:rPr>
          <w:b/>
          <w:lang w:val="fr-FR"/>
        </w:rPr>
        <w:t xml:space="preserve">) </w:t>
      </w:r>
      <w:r>
        <w:rPr>
          <w:b/>
          <w:lang w:val="fr-FR"/>
        </w:rPr>
        <w:t>n°</w:t>
      </w:r>
      <w:r w:rsidRPr="006707E9">
        <w:rPr>
          <w:b/>
          <w:lang w:val="fr-FR"/>
        </w:rPr>
        <w:t xml:space="preserve"> 909/2014 </w:t>
      </w:r>
      <w:r>
        <w:rPr>
          <w:b/>
          <w:lang w:val="fr-FR"/>
        </w:rPr>
        <w:t>c</w:t>
      </w:r>
      <w:r w:rsidRPr="006707E9">
        <w:rPr>
          <w:b/>
          <w:lang w:val="fr-FR"/>
        </w:rPr>
        <w:t>on</w:t>
      </w:r>
      <w:r>
        <w:rPr>
          <w:b/>
          <w:lang w:val="fr-FR"/>
        </w:rPr>
        <w:t>cernant</w:t>
      </w:r>
      <w:r w:rsidRPr="006707E9">
        <w:rPr>
          <w:b/>
          <w:lang w:val="fr-FR"/>
        </w:rPr>
        <w:t xml:space="preserve"> </w:t>
      </w:r>
      <w:r>
        <w:rPr>
          <w:b/>
          <w:lang w:val="fr-FR"/>
        </w:rPr>
        <w:t>l'amélioration du règlement de titres dans l'Union européenne et les dépositaires</w:t>
      </w:r>
      <w:r w:rsidRPr="006707E9">
        <w:rPr>
          <w:b/>
          <w:lang w:val="fr-FR"/>
        </w:rPr>
        <w:t xml:space="preserve"> centr</w:t>
      </w:r>
      <w:r>
        <w:rPr>
          <w:b/>
          <w:lang w:val="fr-FR"/>
        </w:rPr>
        <w:t>aux</w:t>
      </w:r>
      <w:r w:rsidRPr="006707E9">
        <w:rPr>
          <w:b/>
          <w:lang w:val="fr-FR"/>
        </w:rPr>
        <w:t xml:space="preserve"> </w:t>
      </w:r>
      <w:r>
        <w:rPr>
          <w:b/>
          <w:lang w:val="fr-FR"/>
        </w:rPr>
        <w:t>de titres</w:t>
      </w:r>
    </w:p>
    <w:p w:rsidR="00607FEE" w:rsidRPr="006707E9" w:rsidRDefault="00607FEE" w:rsidP="00607FEE">
      <w:pPr>
        <w:spacing w:after="240" w:line="240" w:lineRule="auto"/>
        <w:jc w:val="both"/>
        <w:rPr>
          <w:lang w:val="fr-FR"/>
        </w:rPr>
      </w:pPr>
    </w:p>
    <w:p w:rsidR="00607FEE" w:rsidRPr="006707E9" w:rsidRDefault="00607FEE" w:rsidP="00607FEE">
      <w:pPr>
        <w:spacing w:after="240" w:line="240" w:lineRule="auto"/>
        <w:jc w:val="both"/>
        <w:rPr>
          <w:lang w:val="fr-FR"/>
        </w:rPr>
      </w:pPr>
    </w:p>
    <w:p w:rsidR="00607FEE" w:rsidRPr="00607FEE" w:rsidRDefault="00607FEE" w:rsidP="00607FEE">
      <w:pPr>
        <w:spacing w:after="240" w:line="240" w:lineRule="auto"/>
        <w:jc w:val="both"/>
        <w:rPr>
          <w:lang w:val="fr-FR"/>
        </w:rPr>
      </w:pPr>
      <w:r w:rsidRPr="00607FEE">
        <w:rPr>
          <w:b/>
          <w:lang w:val="fr-FR"/>
        </w:rPr>
        <w:t>1.</w:t>
      </w:r>
      <w:r w:rsidRPr="00607FEE">
        <w:rPr>
          <w:b/>
          <w:lang w:val="fr-FR"/>
        </w:rPr>
        <w:tab/>
      </w:r>
      <w:proofErr w:type="gramStart"/>
      <w:r w:rsidRPr="00607FEE">
        <w:rPr>
          <w:b/>
          <w:lang w:val="fr-FR"/>
        </w:rPr>
        <w:t>Rapporteur:</w:t>
      </w:r>
      <w:proofErr w:type="gramEnd"/>
      <w:r w:rsidRPr="00607FEE">
        <w:rPr>
          <w:b/>
          <w:lang w:val="fr-FR"/>
        </w:rPr>
        <w:t xml:space="preserve"> </w:t>
      </w:r>
      <w:r w:rsidRPr="00D32017">
        <w:rPr>
          <w:color w:val="000000"/>
          <w:lang w:val="fr-FR"/>
        </w:rPr>
        <w:t>Markus FERBER (PP</w:t>
      </w:r>
      <w:r>
        <w:rPr>
          <w:color w:val="000000"/>
          <w:lang w:val="fr-FR"/>
        </w:rPr>
        <w:t>E</w:t>
      </w:r>
      <w:r w:rsidRPr="00D32017">
        <w:rPr>
          <w:color w:val="000000"/>
          <w:lang w:val="fr-FR"/>
        </w:rPr>
        <w:t>/DE)</w:t>
      </w:r>
    </w:p>
    <w:p w:rsidR="00607FEE" w:rsidRPr="006707E9" w:rsidRDefault="00607FEE" w:rsidP="00607FEE">
      <w:pPr>
        <w:spacing w:after="240" w:line="240" w:lineRule="auto"/>
        <w:jc w:val="both"/>
        <w:rPr>
          <w:lang w:val="fr-FR"/>
        </w:rPr>
      </w:pPr>
      <w:r w:rsidRPr="006707E9">
        <w:rPr>
          <w:b/>
          <w:lang w:val="fr-FR"/>
        </w:rPr>
        <w:t>2.</w:t>
      </w:r>
      <w:r w:rsidRPr="006707E9">
        <w:rPr>
          <w:b/>
          <w:lang w:val="fr-FR"/>
        </w:rPr>
        <w:tab/>
      </w:r>
      <w:r w:rsidRPr="00784599">
        <w:rPr>
          <w:b/>
          <w:lang w:val="fr-FR"/>
        </w:rPr>
        <w:t>Numéro de</w:t>
      </w:r>
      <w:r w:rsidRPr="009970C4">
        <w:rPr>
          <w:b/>
          <w:lang w:val="fr-FR"/>
        </w:rPr>
        <w:t xml:space="preserve"> </w:t>
      </w:r>
      <w:r w:rsidRPr="00784599">
        <w:rPr>
          <w:b/>
          <w:lang w:val="fr-FR"/>
        </w:rPr>
        <w:t>référence</w:t>
      </w:r>
      <w:r>
        <w:rPr>
          <w:b/>
          <w:lang w:val="fr-FR"/>
        </w:rPr>
        <w:t xml:space="preserve"> du </w:t>
      </w:r>
      <w:proofErr w:type="gramStart"/>
      <w:r>
        <w:rPr>
          <w:b/>
          <w:lang w:val="fr-FR"/>
        </w:rPr>
        <w:t>PE</w:t>
      </w:r>
      <w:r w:rsidRPr="006707E9">
        <w:rPr>
          <w:b/>
          <w:lang w:val="fr-FR"/>
        </w:rPr>
        <w:t>:</w:t>
      </w:r>
      <w:proofErr w:type="gramEnd"/>
      <w:r w:rsidRPr="006707E9">
        <w:rPr>
          <w:b/>
          <w:lang w:val="fr-FR"/>
        </w:rPr>
        <w:t xml:space="preserve"> </w:t>
      </w:r>
      <w:r w:rsidRPr="006707E9">
        <w:rPr>
          <w:lang w:val="fr-FR"/>
        </w:rPr>
        <w:t xml:space="preserve">A8-0125/2016 / </w:t>
      </w:r>
      <w:r w:rsidRPr="006707E9">
        <w:rPr>
          <w:color w:val="000000"/>
          <w:lang w:val="fr-FR"/>
        </w:rPr>
        <w:t>P8_TA-PROV(2016)0244</w:t>
      </w:r>
    </w:p>
    <w:p w:rsidR="00607FEE" w:rsidRPr="008934A1" w:rsidRDefault="00607FEE" w:rsidP="00607FEE">
      <w:pPr>
        <w:spacing w:after="240" w:line="240" w:lineRule="auto"/>
        <w:jc w:val="both"/>
        <w:rPr>
          <w:lang w:val="fr-FR"/>
        </w:rPr>
      </w:pPr>
      <w:r w:rsidRPr="008934A1">
        <w:rPr>
          <w:b/>
          <w:lang w:val="fr-FR"/>
        </w:rPr>
        <w:t>3.</w:t>
      </w:r>
      <w:r w:rsidRPr="008934A1">
        <w:rPr>
          <w:b/>
          <w:lang w:val="fr-FR"/>
        </w:rPr>
        <w:tab/>
        <w:t xml:space="preserve">Date d'adoption de la </w:t>
      </w:r>
      <w:proofErr w:type="gramStart"/>
      <w:r w:rsidRPr="008934A1">
        <w:rPr>
          <w:b/>
          <w:lang w:val="fr-FR"/>
        </w:rPr>
        <w:t>résolution:</w:t>
      </w:r>
      <w:proofErr w:type="gramEnd"/>
      <w:r w:rsidRPr="008934A1">
        <w:rPr>
          <w:b/>
          <w:lang w:val="fr-FR"/>
        </w:rPr>
        <w:t xml:space="preserve"> </w:t>
      </w:r>
      <w:r w:rsidRPr="008934A1">
        <w:rPr>
          <w:lang w:val="fr-FR"/>
        </w:rPr>
        <w:t>7 juin 2016</w:t>
      </w:r>
    </w:p>
    <w:p w:rsidR="00607FEE" w:rsidRPr="008934A1" w:rsidRDefault="00607FEE" w:rsidP="00607FEE">
      <w:pPr>
        <w:spacing w:after="240" w:line="240" w:lineRule="auto"/>
        <w:jc w:val="both"/>
        <w:rPr>
          <w:lang w:val="fr-FR"/>
        </w:rPr>
      </w:pPr>
      <w:r w:rsidRPr="008934A1">
        <w:rPr>
          <w:b/>
          <w:lang w:val="fr-FR"/>
        </w:rPr>
        <w:t>4.</w:t>
      </w:r>
      <w:r w:rsidRPr="008934A1">
        <w:rPr>
          <w:b/>
          <w:lang w:val="fr-FR"/>
        </w:rPr>
        <w:tab/>
      </w:r>
      <w:proofErr w:type="gramStart"/>
      <w:r w:rsidRPr="008934A1">
        <w:rPr>
          <w:b/>
          <w:lang w:val="fr-FR"/>
        </w:rPr>
        <w:t>Objet:</w:t>
      </w:r>
      <w:proofErr w:type="gramEnd"/>
      <w:r w:rsidRPr="008934A1">
        <w:rPr>
          <w:b/>
          <w:lang w:val="fr-FR"/>
        </w:rPr>
        <w:t xml:space="preserve"> </w:t>
      </w:r>
      <w:r w:rsidRPr="008934A1">
        <w:rPr>
          <w:lang w:val="fr-FR"/>
        </w:rPr>
        <w:t xml:space="preserve">modification du règlement </w:t>
      </w:r>
      <w:proofErr w:type="spellStart"/>
      <w:r w:rsidRPr="008934A1">
        <w:rPr>
          <w:lang w:val="fr-FR"/>
        </w:rPr>
        <w:t>MiFIR</w:t>
      </w:r>
      <w:proofErr w:type="spellEnd"/>
    </w:p>
    <w:p w:rsidR="00607FEE" w:rsidRPr="008934A1" w:rsidRDefault="00607FEE" w:rsidP="00607FEE">
      <w:pPr>
        <w:spacing w:after="240" w:line="240" w:lineRule="auto"/>
        <w:jc w:val="both"/>
        <w:rPr>
          <w:lang w:val="fr-FR"/>
        </w:rPr>
      </w:pPr>
      <w:r w:rsidRPr="008934A1">
        <w:rPr>
          <w:b/>
          <w:lang w:val="fr-FR"/>
        </w:rPr>
        <w:t>5.</w:t>
      </w:r>
      <w:r w:rsidRPr="008934A1">
        <w:rPr>
          <w:b/>
          <w:lang w:val="fr-FR"/>
        </w:rPr>
        <w:tab/>
      </w:r>
      <w:r w:rsidRPr="009970C4">
        <w:rPr>
          <w:b/>
          <w:lang w:val="fr-FR"/>
        </w:rPr>
        <w:t>Numéro de</w:t>
      </w:r>
      <w:r>
        <w:rPr>
          <w:b/>
          <w:lang w:val="fr-FR"/>
        </w:rPr>
        <w:t xml:space="preserve"> </w:t>
      </w:r>
      <w:r w:rsidRPr="009970C4">
        <w:rPr>
          <w:b/>
          <w:lang w:val="fr-FR"/>
        </w:rPr>
        <w:t>référence</w:t>
      </w:r>
      <w:r>
        <w:rPr>
          <w:b/>
          <w:lang w:val="fr-FR"/>
        </w:rPr>
        <w:t xml:space="preserve"> </w:t>
      </w:r>
      <w:proofErr w:type="gramStart"/>
      <w:r>
        <w:rPr>
          <w:b/>
          <w:lang w:val="fr-FR"/>
        </w:rPr>
        <w:t>interinstitutionnel</w:t>
      </w:r>
      <w:r w:rsidRPr="008934A1">
        <w:rPr>
          <w:b/>
          <w:lang w:val="fr-FR"/>
        </w:rPr>
        <w:t>:</w:t>
      </w:r>
      <w:proofErr w:type="gramEnd"/>
      <w:r w:rsidRPr="008934A1">
        <w:rPr>
          <w:b/>
          <w:lang w:val="fr-FR"/>
        </w:rPr>
        <w:t xml:space="preserve"> </w:t>
      </w:r>
      <w:r w:rsidRPr="008934A1">
        <w:rPr>
          <w:lang w:val="fr-FR"/>
        </w:rPr>
        <w:t>2016/0034(COD)</w:t>
      </w:r>
    </w:p>
    <w:p w:rsidR="00607FEE" w:rsidRPr="008934A1" w:rsidRDefault="00607FEE" w:rsidP="00607FEE">
      <w:pPr>
        <w:spacing w:after="240" w:line="240" w:lineRule="auto"/>
        <w:jc w:val="both"/>
        <w:rPr>
          <w:lang w:val="fr-FR"/>
        </w:rPr>
      </w:pPr>
      <w:r w:rsidRPr="008934A1">
        <w:rPr>
          <w:b/>
          <w:lang w:val="fr-FR"/>
        </w:rPr>
        <w:t>6.</w:t>
      </w:r>
      <w:r w:rsidRPr="008934A1">
        <w:rPr>
          <w:b/>
          <w:lang w:val="fr-FR"/>
        </w:rPr>
        <w:tab/>
        <w:t xml:space="preserve">Base </w:t>
      </w:r>
      <w:proofErr w:type="gramStart"/>
      <w:r w:rsidRPr="008934A1">
        <w:rPr>
          <w:b/>
          <w:lang w:val="fr-FR"/>
        </w:rPr>
        <w:t>juridique:</w:t>
      </w:r>
      <w:proofErr w:type="gramEnd"/>
      <w:r w:rsidRPr="008934A1">
        <w:rPr>
          <w:b/>
          <w:lang w:val="fr-FR"/>
        </w:rPr>
        <w:t xml:space="preserve"> </w:t>
      </w:r>
      <w:r w:rsidRPr="008934A1">
        <w:rPr>
          <w:lang w:val="fr-FR"/>
        </w:rPr>
        <w:t>article 114 du traité sur le fonctionnement de l'Union europ</w:t>
      </w:r>
      <w:r>
        <w:rPr>
          <w:lang w:val="fr-FR"/>
        </w:rPr>
        <w:t>é</w:t>
      </w:r>
      <w:r w:rsidRPr="008934A1">
        <w:rPr>
          <w:lang w:val="fr-FR"/>
        </w:rPr>
        <w:t>en</w:t>
      </w:r>
      <w:r>
        <w:rPr>
          <w:lang w:val="fr-FR"/>
        </w:rPr>
        <w:t>ne</w:t>
      </w:r>
    </w:p>
    <w:p w:rsidR="00607FEE" w:rsidRPr="008934A1" w:rsidRDefault="00607FEE" w:rsidP="00607FEE">
      <w:pPr>
        <w:spacing w:after="240" w:line="240" w:lineRule="auto"/>
        <w:jc w:val="both"/>
        <w:rPr>
          <w:lang w:val="fr-FR"/>
        </w:rPr>
      </w:pPr>
      <w:r w:rsidRPr="008934A1">
        <w:rPr>
          <w:b/>
          <w:lang w:val="fr-FR"/>
        </w:rPr>
        <w:t>7.</w:t>
      </w:r>
      <w:r w:rsidRPr="008934A1">
        <w:rPr>
          <w:b/>
          <w:lang w:val="fr-FR"/>
        </w:rPr>
        <w:tab/>
      </w:r>
      <w:r w:rsidRPr="009970C4">
        <w:rPr>
          <w:b/>
          <w:lang w:val="fr-FR"/>
        </w:rPr>
        <w:t xml:space="preserve">Commission parlementaire </w:t>
      </w:r>
      <w:proofErr w:type="gramStart"/>
      <w:r w:rsidRPr="009970C4">
        <w:rPr>
          <w:b/>
          <w:lang w:val="fr-FR"/>
        </w:rPr>
        <w:t>compétente</w:t>
      </w:r>
      <w:r w:rsidRPr="008934A1">
        <w:rPr>
          <w:b/>
          <w:lang w:val="fr-FR"/>
        </w:rPr>
        <w:t>:</w:t>
      </w:r>
      <w:proofErr w:type="gramEnd"/>
      <w:r w:rsidRPr="008934A1">
        <w:rPr>
          <w:b/>
          <w:lang w:val="fr-FR"/>
        </w:rPr>
        <w:t xml:space="preserve"> </w:t>
      </w:r>
      <w:r>
        <w:rPr>
          <w:lang w:val="fr-FR"/>
        </w:rPr>
        <w:t>c</w:t>
      </w:r>
      <w:r w:rsidRPr="009970C4">
        <w:rPr>
          <w:lang w:val="fr-FR"/>
        </w:rPr>
        <w:t>ommi</w:t>
      </w:r>
      <w:r>
        <w:rPr>
          <w:lang w:val="fr-FR"/>
        </w:rPr>
        <w:t>ssion</w:t>
      </w:r>
      <w:r w:rsidRPr="009970C4">
        <w:rPr>
          <w:lang w:val="fr-FR"/>
        </w:rPr>
        <w:t xml:space="preserve"> des affaires</w:t>
      </w:r>
      <w:r w:rsidRPr="009970C4">
        <w:rPr>
          <w:b/>
          <w:lang w:val="fr-FR"/>
        </w:rPr>
        <w:t xml:space="preserve"> é</w:t>
      </w:r>
      <w:r w:rsidRPr="009970C4">
        <w:rPr>
          <w:lang w:val="fr-FR"/>
        </w:rPr>
        <w:t xml:space="preserve">conomiques </w:t>
      </w:r>
      <w:r>
        <w:rPr>
          <w:lang w:val="fr-FR"/>
        </w:rPr>
        <w:t>et</w:t>
      </w:r>
      <w:r w:rsidRPr="009970C4">
        <w:rPr>
          <w:lang w:val="fr-FR"/>
        </w:rPr>
        <w:t xml:space="preserve"> </w:t>
      </w:r>
      <w:r>
        <w:rPr>
          <w:lang w:val="fr-FR"/>
        </w:rPr>
        <w:t>m</w:t>
      </w:r>
      <w:r w:rsidRPr="009970C4">
        <w:rPr>
          <w:lang w:val="fr-FR"/>
        </w:rPr>
        <w:t>on</w:t>
      </w:r>
      <w:r>
        <w:rPr>
          <w:lang w:val="fr-FR"/>
        </w:rPr>
        <w:t>é</w:t>
      </w:r>
      <w:r w:rsidRPr="009970C4">
        <w:rPr>
          <w:lang w:val="fr-FR"/>
        </w:rPr>
        <w:t>ta</w:t>
      </w:r>
      <w:r>
        <w:rPr>
          <w:lang w:val="fr-FR"/>
        </w:rPr>
        <w:t>i</w:t>
      </w:r>
      <w:r w:rsidRPr="009970C4">
        <w:rPr>
          <w:lang w:val="fr-FR"/>
        </w:rPr>
        <w:t>r</w:t>
      </w:r>
      <w:r>
        <w:rPr>
          <w:lang w:val="fr-FR"/>
        </w:rPr>
        <w:t>es</w:t>
      </w:r>
      <w:r w:rsidRPr="008934A1">
        <w:rPr>
          <w:lang w:val="fr-FR"/>
        </w:rPr>
        <w:t xml:space="preserve"> (ECON)</w:t>
      </w:r>
    </w:p>
    <w:p w:rsidR="00607FEE" w:rsidRPr="008934A1" w:rsidRDefault="00607FEE" w:rsidP="00607FEE">
      <w:pPr>
        <w:spacing w:after="240" w:line="240" w:lineRule="auto"/>
        <w:jc w:val="both"/>
        <w:rPr>
          <w:lang w:val="fr-FR"/>
        </w:rPr>
      </w:pPr>
      <w:r w:rsidRPr="008934A1">
        <w:rPr>
          <w:b/>
          <w:lang w:val="fr-FR"/>
        </w:rPr>
        <w:t>8.</w:t>
      </w:r>
      <w:r w:rsidRPr="008934A1">
        <w:rPr>
          <w:b/>
          <w:lang w:val="fr-FR"/>
        </w:rPr>
        <w:tab/>
        <w:t xml:space="preserve">Position de la </w:t>
      </w:r>
      <w:proofErr w:type="gramStart"/>
      <w:r w:rsidRPr="008934A1">
        <w:rPr>
          <w:b/>
          <w:lang w:val="fr-FR"/>
        </w:rPr>
        <w:t>Commission:</w:t>
      </w:r>
      <w:proofErr w:type="gramEnd"/>
      <w:r w:rsidRPr="008934A1">
        <w:rPr>
          <w:b/>
          <w:lang w:val="fr-FR"/>
        </w:rPr>
        <w:t xml:space="preserve"> </w:t>
      </w:r>
      <w:r w:rsidRPr="009970C4">
        <w:rPr>
          <w:u w:val="single"/>
          <w:lang w:val="fr-FR"/>
        </w:rPr>
        <w:t>la Commission soutient sans réserve la r</w:t>
      </w:r>
      <w:r>
        <w:rPr>
          <w:u w:val="single"/>
          <w:lang w:val="fr-FR"/>
        </w:rPr>
        <w:t>é</w:t>
      </w:r>
      <w:r w:rsidRPr="009970C4">
        <w:rPr>
          <w:u w:val="single"/>
          <w:lang w:val="fr-FR"/>
        </w:rPr>
        <w:t xml:space="preserve">solution </w:t>
      </w:r>
      <w:r>
        <w:rPr>
          <w:u w:val="single"/>
          <w:lang w:val="fr-FR"/>
        </w:rPr>
        <w:t xml:space="preserve">qui reflète le </w:t>
      </w:r>
      <w:r w:rsidRPr="009970C4">
        <w:rPr>
          <w:u w:val="single"/>
          <w:lang w:val="fr-FR"/>
        </w:rPr>
        <w:t>compromis politi</w:t>
      </w:r>
      <w:r>
        <w:rPr>
          <w:u w:val="single"/>
          <w:lang w:val="fr-FR"/>
        </w:rPr>
        <w:t>que dégagé en mai</w:t>
      </w:r>
      <w:r w:rsidRPr="008934A1">
        <w:rPr>
          <w:u w:val="single"/>
          <w:lang w:val="fr-FR"/>
        </w:rPr>
        <w:t xml:space="preserve"> 2016</w:t>
      </w:r>
      <w:r w:rsidRPr="008934A1">
        <w:rPr>
          <w:lang w:val="fr-FR"/>
        </w:rPr>
        <w:t>.</w:t>
      </w:r>
    </w:p>
    <w:p w:rsidR="00607FEE" w:rsidRPr="008934A1" w:rsidRDefault="00607FEE" w:rsidP="00607FEE">
      <w:pPr>
        <w:spacing w:after="240" w:line="240" w:lineRule="auto"/>
        <w:jc w:val="both"/>
        <w:rPr>
          <w:lang w:val="fr-FR"/>
        </w:rPr>
      </w:pPr>
      <w:r w:rsidRPr="008934A1">
        <w:rPr>
          <w:b/>
          <w:lang w:val="fr-FR"/>
        </w:rPr>
        <w:t>9.</w:t>
      </w:r>
      <w:r w:rsidRPr="008934A1">
        <w:rPr>
          <w:b/>
          <w:lang w:val="fr-FR"/>
        </w:rPr>
        <w:tab/>
        <w:t xml:space="preserve">Prévisions quant à la modification de la </w:t>
      </w:r>
      <w:proofErr w:type="gramStart"/>
      <w:r w:rsidRPr="008934A1">
        <w:rPr>
          <w:b/>
          <w:lang w:val="fr-FR"/>
        </w:rPr>
        <w:t>proposition:</w:t>
      </w:r>
      <w:proofErr w:type="gramEnd"/>
      <w:r w:rsidRPr="008934A1">
        <w:rPr>
          <w:b/>
          <w:lang w:val="fr-FR"/>
        </w:rPr>
        <w:t xml:space="preserve"> </w:t>
      </w:r>
      <w:r w:rsidRPr="00CF42C3">
        <w:rPr>
          <w:lang w:val="fr-FR"/>
        </w:rPr>
        <w:t>une proposition modifiée</w:t>
      </w:r>
      <w:r>
        <w:rPr>
          <w:lang w:val="fr-FR"/>
        </w:rPr>
        <w:t xml:space="preserve"> officielle n'est pas nécessaire dans la mesure où un accord</w:t>
      </w:r>
      <w:r w:rsidRPr="00CF42C3">
        <w:rPr>
          <w:lang w:val="fr-FR"/>
        </w:rPr>
        <w:t xml:space="preserve"> </w:t>
      </w:r>
      <w:r>
        <w:rPr>
          <w:lang w:val="fr-FR"/>
        </w:rPr>
        <w:t>est déjà intervenu</w:t>
      </w:r>
      <w:r w:rsidRPr="00CF42C3">
        <w:rPr>
          <w:lang w:val="fr-FR"/>
        </w:rPr>
        <w:t xml:space="preserve"> </w:t>
      </w:r>
      <w:r>
        <w:rPr>
          <w:lang w:val="fr-FR"/>
        </w:rPr>
        <w:t xml:space="preserve">entre le </w:t>
      </w:r>
      <w:r w:rsidRPr="00CF42C3">
        <w:rPr>
          <w:lang w:val="fr-FR"/>
        </w:rPr>
        <w:t>Parl</w:t>
      </w:r>
      <w:r>
        <w:rPr>
          <w:lang w:val="fr-FR"/>
        </w:rPr>
        <w:t>e</w:t>
      </w:r>
      <w:r w:rsidRPr="00CF42C3">
        <w:rPr>
          <w:lang w:val="fr-FR"/>
        </w:rPr>
        <w:t xml:space="preserve">ment </w:t>
      </w:r>
      <w:r>
        <w:rPr>
          <w:lang w:val="fr-FR"/>
        </w:rPr>
        <w:t>e</w:t>
      </w:r>
      <w:r w:rsidRPr="00CF42C3">
        <w:rPr>
          <w:lang w:val="fr-FR"/>
        </w:rPr>
        <w:t>urop</w:t>
      </w:r>
      <w:r>
        <w:rPr>
          <w:lang w:val="fr-FR"/>
        </w:rPr>
        <w:t>é</w:t>
      </w:r>
      <w:r w:rsidRPr="00CF42C3">
        <w:rPr>
          <w:lang w:val="fr-FR"/>
        </w:rPr>
        <w:t xml:space="preserve">en </w:t>
      </w:r>
      <w:r>
        <w:rPr>
          <w:lang w:val="fr-FR"/>
        </w:rPr>
        <w:t>et le</w:t>
      </w:r>
      <w:r w:rsidRPr="00CF42C3">
        <w:rPr>
          <w:lang w:val="fr-FR"/>
        </w:rPr>
        <w:t xml:space="preserve"> Con</w:t>
      </w:r>
      <w:r>
        <w:rPr>
          <w:lang w:val="fr-FR"/>
        </w:rPr>
        <w:t>se</w:t>
      </w:r>
      <w:r w:rsidRPr="00CF42C3">
        <w:rPr>
          <w:lang w:val="fr-FR"/>
        </w:rPr>
        <w:t xml:space="preserve">il </w:t>
      </w:r>
      <w:r>
        <w:rPr>
          <w:lang w:val="fr-FR"/>
        </w:rPr>
        <w:t>et a été avalisé par la</w:t>
      </w:r>
      <w:r w:rsidRPr="00CF42C3">
        <w:rPr>
          <w:lang w:val="fr-FR"/>
        </w:rPr>
        <w:t xml:space="preserve"> Commission</w:t>
      </w:r>
      <w:r w:rsidRPr="008934A1">
        <w:rPr>
          <w:lang w:val="fr-FR"/>
        </w:rPr>
        <w:t>.</w:t>
      </w:r>
    </w:p>
    <w:p w:rsidR="00607FEE" w:rsidRPr="008934A1" w:rsidRDefault="00607FEE" w:rsidP="00607FEE">
      <w:pPr>
        <w:spacing w:after="240" w:line="240" w:lineRule="auto"/>
        <w:jc w:val="both"/>
        <w:rPr>
          <w:lang w:val="fr-FR"/>
        </w:rPr>
      </w:pPr>
      <w:r w:rsidRPr="008934A1">
        <w:rPr>
          <w:b/>
          <w:lang w:val="fr-FR"/>
        </w:rPr>
        <w:t>10.</w:t>
      </w:r>
      <w:r w:rsidRPr="008934A1">
        <w:rPr>
          <w:b/>
          <w:lang w:val="fr-FR"/>
        </w:rPr>
        <w:tab/>
      </w:r>
      <w:r w:rsidRPr="00DC3FD2">
        <w:rPr>
          <w:b/>
          <w:lang w:val="fr-FR"/>
        </w:rPr>
        <w:t xml:space="preserve">Prévisions quant à l'adoption de la position </w:t>
      </w:r>
      <w:r>
        <w:rPr>
          <w:b/>
          <w:lang w:val="fr-FR"/>
        </w:rPr>
        <w:t xml:space="preserve">du </w:t>
      </w:r>
      <w:proofErr w:type="gramStart"/>
      <w:r w:rsidRPr="00DC3FD2">
        <w:rPr>
          <w:b/>
          <w:lang w:val="fr-FR"/>
        </w:rPr>
        <w:t>Con</w:t>
      </w:r>
      <w:r>
        <w:rPr>
          <w:b/>
          <w:lang w:val="fr-FR"/>
        </w:rPr>
        <w:t>se</w:t>
      </w:r>
      <w:r w:rsidRPr="00DC3FD2">
        <w:rPr>
          <w:b/>
          <w:lang w:val="fr-FR"/>
        </w:rPr>
        <w:t>il</w:t>
      </w:r>
      <w:r w:rsidRPr="008934A1">
        <w:rPr>
          <w:b/>
          <w:lang w:val="fr-FR"/>
        </w:rPr>
        <w:t>:</w:t>
      </w:r>
      <w:proofErr w:type="gramEnd"/>
      <w:r w:rsidRPr="008934A1">
        <w:rPr>
          <w:lang w:val="fr-FR"/>
        </w:rPr>
        <w:t xml:space="preserve"> </w:t>
      </w:r>
      <w:r>
        <w:rPr>
          <w:lang w:val="fr-FR"/>
        </w:rPr>
        <w:t>un accord p</w:t>
      </w:r>
      <w:r w:rsidRPr="00DC3FD2">
        <w:rPr>
          <w:lang w:val="fr-FR"/>
        </w:rPr>
        <w:t>oliti</w:t>
      </w:r>
      <w:r>
        <w:rPr>
          <w:lang w:val="fr-FR"/>
        </w:rPr>
        <w:t xml:space="preserve">que a été trouvé le </w:t>
      </w:r>
      <w:r w:rsidRPr="00DC3FD2">
        <w:rPr>
          <w:lang w:val="fr-FR"/>
        </w:rPr>
        <w:t xml:space="preserve">2 </w:t>
      </w:r>
      <w:r>
        <w:rPr>
          <w:lang w:val="fr-FR"/>
        </w:rPr>
        <w:t>mai</w:t>
      </w:r>
      <w:r w:rsidRPr="00DC3FD2">
        <w:rPr>
          <w:lang w:val="fr-FR"/>
        </w:rPr>
        <w:t xml:space="preserve"> 2016. Le texte a été approuvé par le COREPER le 18 mai 2016. </w:t>
      </w:r>
      <w:r w:rsidRPr="006707E9">
        <w:rPr>
          <w:lang w:val="fr-FR"/>
        </w:rPr>
        <w:t>Le Conseil a adopté la proposition le 17 juin 2016.</w:t>
      </w:r>
    </w:p>
    <w:p w:rsidR="000112FC" w:rsidRDefault="000112FC">
      <w:bookmarkStart w:id="0" w:name="_GoBack"/>
      <w:bookmarkEnd w:id="0"/>
    </w:p>
    <w:sectPr w:rsidR="000112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EE"/>
    <w:rsid w:val="000112FC"/>
    <w:rsid w:val="0060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45AC6-F422-4EEC-BE1A-6325A684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C767005B</Template>
  <TotalTime>0</TotalTime>
  <Pages>1</Pages>
  <Words>226</Words>
  <Characters>1291</Characters>
  <Application>Microsoft Office Word</Application>
  <DocSecurity>0</DocSecurity>
  <Lines>10</Lines>
  <Paragraphs>3</Paragraphs>
  <ScaleCrop>false</ScaleCrop>
  <Company>European Parliament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BALAJKOVA Tatiana</dc:creator>
  <cp:keywords/>
  <dc:description/>
  <cp:lastModifiedBy>BALAJKOVA Tatiana</cp:lastModifiedBy>
  <cp:revision>1</cp:revision>
  <dcterms:created xsi:type="dcterms:W3CDTF">2016-10-17T12:54:00Z</dcterms:created>
  <dcterms:modified xsi:type="dcterms:W3CDTF">2016-10-17T12:59:00Z</dcterms:modified>
</cp:coreProperties>
</file>