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9E" w:rsidRPr="00F14F9E" w:rsidRDefault="00F14F9E" w:rsidP="00F14F9E">
      <w:pPr>
        <w:spacing w:after="240" w:line="240" w:lineRule="auto"/>
        <w:jc w:val="center"/>
        <w:rPr>
          <w:b/>
          <w:lang w:val="fr-FR"/>
        </w:rPr>
      </w:pPr>
      <w:r w:rsidRPr="00F14F9E">
        <w:rPr>
          <w:b/>
          <w:caps/>
          <w:lang w:val="fr-FR"/>
        </w:rPr>
        <w:t>Procédure</w:t>
      </w:r>
      <w:r w:rsidRPr="00F14F9E">
        <w:rPr>
          <w:b/>
          <w:lang w:val="fr-FR"/>
        </w:rPr>
        <w:t xml:space="preserve"> LÉGISLATIVE ORDINAIRE – Première lecture</w:t>
      </w:r>
    </w:p>
    <w:p w:rsidR="00F14F9E" w:rsidRPr="00F14F9E" w:rsidRDefault="00F14F9E" w:rsidP="00F14F9E">
      <w:pPr>
        <w:spacing w:after="600" w:line="240" w:lineRule="auto"/>
        <w:jc w:val="center"/>
        <w:rPr>
          <w:b/>
          <w:lang w:val="fr-FR"/>
        </w:rPr>
      </w:pPr>
      <w:r w:rsidRPr="00F14F9E">
        <w:rPr>
          <w:b/>
          <w:lang w:val="fr-FR"/>
        </w:rPr>
        <w:t xml:space="preserve">Suite donnée à la résolution législative du Parlement européen du 14 mars 2018 sur </w:t>
      </w:r>
      <w:r w:rsidRPr="00F14F9E">
        <w:rPr>
          <w:b/>
          <w:bCs/>
          <w:szCs w:val="24"/>
          <w:lang w:val="fr-FR"/>
        </w:rPr>
        <w:br/>
      </w:r>
      <w:r w:rsidRPr="00F14F9E">
        <w:rPr>
          <w:b/>
          <w:lang w:val="fr-FR"/>
        </w:rPr>
        <w:t>la proposition de directive du Parlement européen et du Conseil modifiant la directive 92/66/CEE du Conseil établissant des mesures communautaires de lutte contre la maladie de Newcastle</w:t>
      </w:r>
    </w:p>
    <w:p w:rsidR="00F14F9E" w:rsidRPr="00F14F9E" w:rsidRDefault="00F14F9E" w:rsidP="00F14F9E">
      <w:pPr>
        <w:spacing w:after="600" w:line="240" w:lineRule="auto"/>
        <w:jc w:val="center"/>
        <w:rPr>
          <w:b/>
          <w:lang w:val="it-IT"/>
        </w:rPr>
      </w:pPr>
      <w:r w:rsidRPr="00F14F9E">
        <w:rPr>
          <w:b/>
          <w:lang w:val="it-IT"/>
        </w:rPr>
        <w:t>2017/0329 (COD)</w:t>
      </w:r>
    </w:p>
    <w:p w:rsidR="00F14F9E" w:rsidRPr="00F14F9E" w:rsidRDefault="00F14F9E" w:rsidP="00F14F9E">
      <w:pPr>
        <w:spacing w:after="240" w:line="240" w:lineRule="auto"/>
        <w:ind w:left="567" w:hanging="567"/>
        <w:jc w:val="both"/>
        <w:rPr>
          <w:lang w:val="it-IT"/>
        </w:rPr>
      </w:pPr>
      <w:r w:rsidRPr="00F14F9E">
        <w:rPr>
          <w:b/>
          <w:lang w:val="it-IT"/>
        </w:rPr>
        <w:t>1.</w:t>
      </w:r>
      <w:r w:rsidRPr="00F14F9E">
        <w:rPr>
          <w:lang w:val="it-IT"/>
        </w:rPr>
        <w:tab/>
      </w:r>
      <w:proofErr w:type="spellStart"/>
      <w:r w:rsidRPr="00F14F9E">
        <w:rPr>
          <w:b/>
          <w:lang w:val="it-IT"/>
        </w:rPr>
        <w:t>Rapporteure</w:t>
      </w:r>
      <w:proofErr w:type="spellEnd"/>
      <w:r w:rsidRPr="00F14F9E">
        <w:rPr>
          <w:b/>
          <w:lang w:val="it-IT"/>
        </w:rPr>
        <w:t xml:space="preserve">: </w:t>
      </w:r>
      <w:r w:rsidRPr="00F14F9E">
        <w:rPr>
          <w:lang w:val="it-IT"/>
        </w:rPr>
        <w:t>Adina-Ioana VĂLEAN (PPE/RO)</w:t>
      </w:r>
    </w:p>
    <w:p w:rsidR="00F14F9E" w:rsidRPr="00F14F9E" w:rsidRDefault="00F14F9E" w:rsidP="00F14F9E">
      <w:pPr>
        <w:spacing w:after="240" w:line="240" w:lineRule="auto"/>
        <w:ind w:left="567" w:hanging="567"/>
        <w:jc w:val="both"/>
        <w:rPr>
          <w:lang w:val="fr-FR"/>
        </w:rPr>
      </w:pPr>
      <w:r w:rsidRPr="00F14F9E">
        <w:rPr>
          <w:b/>
          <w:lang w:val="fr-FR"/>
        </w:rPr>
        <w:t>2.</w:t>
      </w:r>
      <w:r w:rsidRPr="00F14F9E">
        <w:rPr>
          <w:lang w:val="fr-FR"/>
        </w:rPr>
        <w:tab/>
      </w:r>
      <w:r w:rsidRPr="00F14F9E">
        <w:rPr>
          <w:b/>
          <w:lang w:val="fr-FR"/>
        </w:rPr>
        <w:t xml:space="preserve">Numéro de référence du </w:t>
      </w:r>
      <w:proofErr w:type="gramStart"/>
      <w:r w:rsidRPr="00F14F9E">
        <w:rPr>
          <w:b/>
          <w:lang w:val="fr-FR"/>
        </w:rPr>
        <w:t>PE:</w:t>
      </w:r>
      <w:proofErr w:type="gramEnd"/>
      <w:r w:rsidRPr="00F14F9E">
        <w:rPr>
          <w:lang w:val="fr-FR"/>
        </w:rPr>
        <w:t xml:space="preserve"> A8-0026/2018 / P8_TA-PROV(2018)0072</w:t>
      </w:r>
    </w:p>
    <w:p w:rsidR="00F14F9E" w:rsidRPr="00F14F9E" w:rsidRDefault="00F14F9E" w:rsidP="00F14F9E">
      <w:pPr>
        <w:spacing w:after="240" w:line="240" w:lineRule="auto"/>
        <w:ind w:left="567" w:hanging="567"/>
        <w:jc w:val="both"/>
        <w:rPr>
          <w:lang w:val="fr-FR"/>
        </w:rPr>
      </w:pPr>
      <w:r w:rsidRPr="00F14F9E">
        <w:rPr>
          <w:b/>
          <w:lang w:val="fr-FR"/>
        </w:rPr>
        <w:t>3.</w:t>
      </w:r>
      <w:r w:rsidRPr="00F14F9E">
        <w:rPr>
          <w:lang w:val="fr-FR"/>
        </w:rPr>
        <w:tab/>
      </w:r>
      <w:r w:rsidRPr="00F14F9E">
        <w:rPr>
          <w:b/>
          <w:lang w:val="fr-FR"/>
        </w:rPr>
        <w:t xml:space="preserve">Date d’adoption de la </w:t>
      </w:r>
      <w:proofErr w:type="gramStart"/>
      <w:r w:rsidRPr="00F14F9E">
        <w:rPr>
          <w:b/>
          <w:lang w:val="fr-FR"/>
        </w:rPr>
        <w:t>résolution:</w:t>
      </w:r>
      <w:proofErr w:type="gramEnd"/>
      <w:r w:rsidRPr="00F14F9E">
        <w:rPr>
          <w:b/>
          <w:lang w:val="fr-FR"/>
        </w:rPr>
        <w:t xml:space="preserve"> </w:t>
      </w:r>
      <w:r w:rsidRPr="00F14F9E">
        <w:rPr>
          <w:lang w:val="fr-FR"/>
        </w:rPr>
        <w:t>14 mars 2018</w:t>
      </w:r>
    </w:p>
    <w:p w:rsidR="00F14F9E" w:rsidRPr="00F14F9E" w:rsidRDefault="00F14F9E" w:rsidP="00F14F9E">
      <w:pPr>
        <w:spacing w:after="240" w:line="240" w:lineRule="auto"/>
        <w:ind w:left="567" w:hanging="567"/>
        <w:jc w:val="both"/>
        <w:rPr>
          <w:lang w:val="fr-FR"/>
        </w:rPr>
      </w:pPr>
      <w:r w:rsidRPr="00F14F9E">
        <w:rPr>
          <w:b/>
          <w:lang w:val="fr-FR"/>
        </w:rPr>
        <w:t>4.</w:t>
      </w:r>
      <w:r w:rsidRPr="00F14F9E">
        <w:rPr>
          <w:lang w:val="fr-FR"/>
        </w:rPr>
        <w:tab/>
      </w:r>
      <w:proofErr w:type="gramStart"/>
      <w:r w:rsidRPr="00F14F9E">
        <w:rPr>
          <w:b/>
          <w:lang w:val="fr-FR"/>
        </w:rPr>
        <w:t>Objet:</w:t>
      </w:r>
      <w:proofErr w:type="gramEnd"/>
      <w:r w:rsidRPr="00F14F9E">
        <w:rPr>
          <w:b/>
          <w:lang w:val="fr-FR"/>
        </w:rPr>
        <w:t xml:space="preserve"> </w:t>
      </w:r>
      <w:r w:rsidRPr="00F14F9E">
        <w:rPr>
          <w:lang w:val="fr-FR"/>
        </w:rPr>
        <w:t>mesures communautaires de lutte contre la maladie de Newcastle</w:t>
      </w:r>
    </w:p>
    <w:p w:rsidR="00F14F9E" w:rsidRPr="00F14F9E" w:rsidRDefault="00F14F9E" w:rsidP="00F14F9E">
      <w:pPr>
        <w:spacing w:after="240" w:line="240" w:lineRule="auto"/>
        <w:ind w:left="567" w:hanging="567"/>
        <w:jc w:val="both"/>
        <w:rPr>
          <w:lang w:val="fr-FR"/>
        </w:rPr>
      </w:pPr>
      <w:r w:rsidRPr="00F14F9E">
        <w:rPr>
          <w:b/>
          <w:lang w:val="fr-FR"/>
        </w:rPr>
        <w:t>5.</w:t>
      </w:r>
      <w:r w:rsidRPr="00F14F9E">
        <w:rPr>
          <w:lang w:val="fr-FR"/>
        </w:rPr>
        <w:tab/>
      </w:r>
      <w:r w:rsidRPr="00F14F9E">
        <w:rPr>
          <w:b/>
          <w:lang w:val="fr-FR"/>
        </w:rPr>
        <w:t xml:space="preserve">Numéro de référence </w:t>
      </w:r>
      <w:proofErr w:type="gramStart"/>
      <w:r w:rsidRPr="00F14F9E">
        <w:rPr>
          <w:b/>
          <w:lang w:val="fr-FR"/>
        </w:rPr>
        <w:t>interinstitutionnel:</w:t>
      </w:r>
      <w:proofErr w:type="gramEnd"/>
      <w:r w:rsidRPr="00F14F9E">
        <w:rPr>
          <w:b/>
          <w:lang w:val="fr-FR"/>
        </w:rPr>
        <w:t xml:space="preserve"> </w:t>
      </w:r>
      <w:r w:rsidRPr="00F14F9E">
        <w:rPr>
          <w:lang w:val="fr-FR"/>
        </w:rPr>
        <w:t>2017/0329 (COD)</w:t>
      </w:r>
    </w:p>
    <w:p w:rsidR="00F14F9E" w:rsidRPr="00F14F9E" w:rsidRDefault="00F14F9E" w:rsidP="00F14F9E">
      <w:pPr>
        <w:spacing w:after="240" w:line="240" w:lineRule="auto"/>
        <w:ind w:left="567" w:hanging="567"/>
        <w:jc w:val="both"/>
        <w:rPr>
          <w:lang w:val="fr-FR"/>
        </w:rPr>
      </w:pPr>
      <w:r w:rsidRPr="00F14F9E">
        <w:rPr>
          <w:b/>
          <w:lang w:val="fr-FR"/>
        </w:rPr>
        <w:t>6.</w:t>
      </w:r>
      <w:r w:rsidRPr="00F14F9E">
        <w:rPr>
          <w:lang w:val="fr-FR"/>
        </w:rPr>
        <w:tab/>
      </w:r>
      <w:r w:rsidRPr="00F14F9E">
        <w:rPr>
          <w:b/>
          <w:lang w:val="fr-FR"/>
        </w:rPr>
        <w:t xml:space="preserve">Base </w:t>
      </w:r>
      <w:proofErr w:type="gramStart"/>
      <w:r w:rsidRPr="00F14F9E">
        <w:rPr>
          <w:b/>
          <w:lang w:val="fr-FR"/>
        </w:rPr>
        <w:t>juridique:</w:t>
      </w:r>
      <w:proofErr w:type="gramEnd"/>
      <w:r w:rsidRPr="00F14F9E">
        <w:rPr>
          <w:b/>
          <w:lang w:val="fr-FR"/>
        </w:rPr>
        <w:t xml:space="preserve"> </w:t>
      </w:r>
      <w:r w:rsidRPr="00F14F9E">
        <w:rPr>
          <w:lang w:val="fr-FR"/>
        </w:rPr>
        <w:t>article 43, paragraphe 2, du traité sur le fonctionnement de l’Union européenne.</w:t>
      </w:r>
    </w:p>
    <w:p w:rsidR="00F14F9E" w:rsidRPr="00F14F9E" w:rsidRDefault="00F14F9E" w:rsidP="00F14F9E">
      <w:pPr>
        <w:spacing w:after="240" w:line="240" w:lineRule="auto"/>
        <w:ind w:left="567" w:hanging="567"/>
        <w:jc w:val="both"/>
        <w:rPr>
          <w:lang w:val="fr-FR"/>
        </w:rPr>
      </w:pPr>
      <w:r w:rsidRPr="00F14F9E">
        <w:rPr>
          <w:b/>
          <w:lang w:val="fr-FR"/>
        </w:rPr>
        <w:t>7.</w:t>
      </w:r>
      <w:r w:rsidRPr="00F14F9E">
        <w:rPr>
          <w:lang w:val="fr-FR"/>
        </w:rPr>
        <w:tab/>
      </w:r>
      <w:r w:rsidRPr="00F14F9E">
        <w:rPr>
          <w:b/>
          <w:lang w:val="fr-FR"/>
        </w:rPr>
        <w:t xml:space="preserve">Commission parlementaire </w:t>
      </w:r>
      <w:proofErr w:type="gramStart"/>
      <w:r w:rsidRPr="00F14F9E">
        <w:rPr>
          <w:b/>
          <w:lang w:val="fr-FR"/>
        </w:rPr>
        <w:t>compétente:</w:t>
      </w:r>
      <w:proofErr w:type="gramEnd"/>
      <w:r w:rsidRPr="00F14F9E">
        <w:rPr>
          <w:b/>
          <w:lang w:val="fr-FR"/>
        </w:rPr>
        <w:t xml:space="preserve"> </w:t>
      </w:r>
      <w:r w:rsidRPr="00F14F9E">
        <w:rPr>
          <w:lang w:val="fr-FR"/>
        </w:rPr>
        <w:t>commission de l’environnement, de la santé publique et de la sécurité alimentaire (ENVI)</w:t>
      </w:r>
    </w:p>
    <w:p w:rsidR="00F14F9E" w:rsidRPr="00F14F9E" w:rsidRDefault="00F14F9E" w:rsidP="00F14F9E">
      <w:pPr>
        <w:spacing w:after="240" w:line="240" w:lineRule="auto"/>
        <w:ind w:left="567" w:hanging="567"/>
        <w:jc w:val="both"/>
        <w:rPr>
          <w:lang w:val="fr-FR"/>
        </w:rPr>
      </w:pPr>
      <w:r w:rsidRPr="00F14F9E">
        <w:rPr>
          <w:b/>
          <w:lang w:val="fr-FR"/>
        </w:rPr>
        <w:t>8.</w:t>
      </w:r>
      <w:r w:rsidRPr="00F14F9E">
        <w:rPr>
          <w:lang w:val="fr-FR"/>
        </w:rPr>
        <w:tab/>
      </w:r>
      <w:r w:rsidRPr="00F14F9E">
        <w:rPr>
          <w:b/>
          <w:lang w:val="fr-FR"/>
        </w:rPr>
        <w:t xml:space="preserve">Position de la </w:t>
      </w:r>
      <w:proofErr w:type="gramStart"/>
      <w:r w:rsidRPr="00F14F9E">
        <w:rPr>
          <w:b/>
          <w:lang w:val="fr-FR"/>
        </w:rPr>
        <w:t>Commission:</w:t>
      </w:r>
      <w:proofErr w:type="gramEnd"/>
      <w:r w:rsidRPr="00F14F9E">
        <w:rPr>
          <w:b/>
          <w:lang w:val="fr-FR"/>
        </w:rPr>
        <w:t xml:space="preserve"> </w:t>
      </w:r>
      <w:r w:rsidRPr="00F14F9E">
        <w:rPr>
          <w:lang w:val="fr-FR"/>
        </w:rPr>
        <w:t>la Commission soutient l’amendement adopté par le Parlement, car il est nécessaire afin de garantir la désignation en temps opportun du nouveau laboratoire de référence de l’Union européenne pour la maladie de Newcastle et le transfert adéquat des connaissances vers celui-ci, avant que le Royaume-Uni quitte l’Union.</w:t>
      </w:r>
    </w:p>
    <w:p w:rsidR="00F14F9E" w:rsidRPr="00F14F9E" w:rsidRDefault="00F14F9E" w:rsidP="00F14F9E">
      <w:pPr>
        <w:spacing w:after="240" w:line="240" w:lineRule="auto"/>
        <w:ind w:left="567" w:hanging="567"/>
        <w:jc w:val="both"/>
        <w:rPr>
          <w:lang w:val="fr-FR"/>
        </w:rPr>
      </w:pPr>
      <w:r w:rsidRPr="00F14F9E">
        <w:rPr>
          <w:b/>
          <w:lang w:val="fr-FR"/>
        </w:rPr>
        <w:t>9.</w:t>
      </w:r>
      <w:r w:rsidRPr="00F14F9E">
        <w:rPr>
          <w:lang w:val="fr-FR"/>
        </w:rPr>
        <w:tab/>
      </w:r>
      <w:r w:rsidRPr="00F14F9E">
        <w:rPr>
          <w:b/>
          <w:lang w:val="fr-FR"/>
        </w:rPr>
        <w:t xml:space="preserve">Prévisions quant à la modification de la </w:t>
      </w:r>
      <w:proofErr w:type="gramStart"/>
      <w:r w:rsidRPr="00F14F9E">
        <w:rPr>
          <w:b/>
          <w:lang w:val="fr-FR"/>
        </w:rPr>
        <w:t>proposition:</w:t>
      </w:r>
      <w:proofErr w:type="gramEnd"/>
      <w:r w:rsidRPr="00F14F9E">
        <w:rPr>
          <w:b/>
          <w:lang w:val="fr-FR"/>
        </w:rPr>
        <w:t xml:space="preserve"> </w:t>
      </w:r>
      <w:r w:rsidRPr="00F14F9E">
        <w:rPr>
          <w:lang w:val="fr-FR"/>
        </w:rPr>
        <w:t>une proposition modifiée officielle n’est pas nécessaire dans la mesure où un accord informel, approuvé par la Commission, existe déjà entre le Parlement européen et le Conseil (</w:t>
      </w:r>
      <w:proofErr w:type="spellStart"/>
      <w:r w:rsidRPr="00F14F9E">
        <w:rPr>
          <w:lang w:val="fr-FR"/>
        </w:rPr>
        <w:t>Coreper</w:t>
      </w:r>
      <w:proofErr w:type="spellEnd"/>
      <w:r w:rsidRPr="00F14F9E">
        <w:rPr>
          <w:lang w:val="fr-FR"/>
        </w:rPr>
        <w:t>).</w:t>
      </w:r>
    </w:p>
    <w:p w:rsidR="00F14F9E" w:rsidRDefault="00F14F9E" w:rsidP="00F14F9E">
      <w:pPr>
        <w:spacing w:after="240" w:line="240" w:lineRule="auto"/>
        <w:ind w:left="567" w:hanging="567"/>
        <w:jc w:val="both"/>
      </w:pPr>
      <w:r w:rsidRPr="00F14F9E">
        <w:rPr>
          <w:b/>
          <w:lang w:val="fr-FR"/>
        </w:rPr>
        <w:t>10.</w:t>
      </w:r>
      <w:r w:rsidRPr="00F14F9E">
        <w:rPr>
          <w:lang w:val="fr-FR"/>
        </w:rPr>
        <w:tab/>
      </w:r>
      <w:r w:rsidRPr="00F14F9E">
        <w:rPr>
          <w:b/>
          <w:lang w:val="fr-FR"/>
        </w:rPr>
        <w:t xml:space="preserve">Prévisions quant à l’adoption de la position du </w:t>
      </w:r>
      <w:proofErr w:type="gramStart"/>
      <w:r w:rsidRPr="00F14F9E">
        <w:rPr>
          <w:b/>
          <w:lang w:val="fr-FR"/>
        </w:rPr>
        <w:t>Conseil:</w:t>
      </w:r>
      <w:proofErr w:type="gramEnd"/>
      <w:r w:rsidRPr="00F14F9E">
        <w:rPr>
          <w:b/>
          <w:lang w:val="fr-FR"/>
        </w:rPr>
        <w:t xml:space="preserve"> </w:t>
      </w:r>
      <w:r w:rsidRPr="00F14F9E">
        <w:rPr>
          <w:lang w:val="fr-FR"/>
        </w:rPr>
        <w:t xml:space="preserve">le 23 février 2018, le </w:t>
      </w:r>
      <w:proofErr w:type="spellStart"/>
      <w:r w:rsidRPr="00F14F9E">
        <w:rPr>
          <w:lang w:val="fr-FR"/>
        </w:rPr>
        <w:t>Coreper</w:t>
      </w:r>
      <w:proofErr w:type="spellEnd"/>
      <w:r w:rsidRPr="00F14F9E">
        <w:rPr>
          <w:lang w:val="fr-FR"/>
        </w:rPr>
        <w:t xml:space="preserve"> a exprimé son soutien sans réserve à l’amendement du Parlement. </w:t>
      </w:r>
      <w:r>
        <w:t xml:space="preserve">Le </w:t>
      </w:r>
      <w:proofErr w:type="spellStart"/>
      <w:r>
        <w:t>Conseil</w:t>
      </w:r>
      <w:proofErr w:type="spellEnd"/>
      <w:r>
        <w:t xml:space="preserve"> </w:t>
      </w:r>
      <w:proofErr w:type="gramStart"/>
      <w:r>
        <w:t>a</w:t>
      </w:r>
      <w:proofErr w:type="gramEnd"/>
      <w:r>
        <w:t xml:space="preserve"> </w:t>
      </w:r>
      <w:proofErr w:type="spellStart"/>
      <w:r>
        <w:t>approuvé</w:t>
      </w:r>
      <w:proofErr w:type="spellEnd"/>
      <w:r>
        <w:t xml:space="preserve"> la proposition le 12 </w:t>
      </w:r>
      <w:proofErr w:type="spellStart"/>
      <w:r>
        <w:t>avril</w:t>
      </w:r>
      <w:proofErr w:type="spellEnd"/>
      <w:r>
        <w:t> 2018.</w:t>
      </w:r>
      <w:r>
        <w:br w:type="page"/>
      </w:r>
    </w:p>
    <w:p w:rsidR="00EA1173" w:rsidRDefault="00EA1173">
      <w:bookmarkStart w:id="0" w:name="_GoBack"/>
      <w:bookmarkEnd w:id="0"/>
    </w:p>
    <w:sectPr w:rsidR="00EA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9E"/>
    <w:rsid w:val="00EA1173"/>
    <w:rsid w:val="00F1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49EF-5C6E-4511-AE5A-7C1FEE0F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2F7E2E1D</Template>
  <TotalTime>0</TotalTime>
  <Pages>2</Pages>
  <Words>248</Words>
  <Characters>1418</Characters>
  <Application>Microsoft Office Word</Application>
  <DocSecurity>0</DocSecurity>
  <Lines>11</Lines>
  <Paragraphs>3</Paragraphs>
  <ScaleCrop>false</ScaleCrop>
  <Company>European Parliament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2018-06-04T12:57:00Z</dcterms:created>
  <dcterms:modified xsi:type="dcterms:W3CDTF">2018-06-04T12:59:00Z</dcterms:modified>
</cp:coreProperties>
</file>