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02" w:rsidRPr="003D3402" w:rsidRDefault="00C16EFC" w:rsidP="003D3402">
      <w:pPr>
        <w:spacing w:after="600"/>
        <w:ind w:right="-29"/>
        <w:jc w:val="center"/>
        <w:rPr>
          <w:rFonts w:ascii="Times New Roman" w:hAnsi="Times New Roman"/>
          <w:b/>
        </w:rPr>
      </w:pPr>
      <w:r>
        <w:rPr>
          <w:rFonts w:ascii="Times New Roman" w:hAnsi="Times New Roman"/>
          <w:b/>
        </w:rPr>
        <w:t>LA COMMISSION ENTEND NE PAS DONNER UNE SUITE SOUS FORME DE FICHE À LA RÉSOLUTION NON LÉGISLATIVE SUIVANTE, ADOPTÉE PAR LE PARLEMENT EUROPÉEN AU COURS DE LA PÉRIODE DE SESSION EXTRAORDINAIRE DE MARS 2022</w:t>
      </w:r>
    </w:p>
    <w:p w:rsidR="00C16EFC" w:rsidRPr="00C16EFC" w:rsidRDefault="00C16EFC" w:rsidP="00C16EFC">
      <w:pPr>
        <w:numPr>
          <w:ilvl w:val="0"/>
          <w:numId w:val="27"/>
        </w:numPr>
        <w:spacing w:after="0" w:line="259" w:lineRule="auto"/>
        <w:ind w:left="644"/>
        <w:contextualSpacing/>
        <w:rPr>
          <w:rFonts w:ascii="Times New Roman" w:eastAsia="Calibri" w:hAnsi="Times New Roman"/>
          <w:szCs w:val="24"/>
        </w:rPr>
      </w:pPr>
      <w:r>
        <w:rPr>
          <w:rFonts w:ascii="Times New Roman" w:hAnsi="Times New Roman"/>
          <w:szCs w:val="24"/>
        </w:rPr>
        <w:t>Agression russe contre l’Ukraine [2022/2564 (RSP)]</w:t>
      </w:r>
    </w:p>
    <w:p w:rsidR="00C16EFC" w:rsidRPr="001563F8" w:rsidRDefault="00C16EFC" w:rsidP="00C16EFC">
      <w:pPr>
        <w:spacing w:after="0"/>
        <w:ind w:firstLine="644"/>
        <w:rPr>
          <w:rFonts w:ascii="Times New Roman" w:eastAsia="Calibri" w:hAnsi="Times New Roman"/>
          <w:szCs w:val="24"/>
        </w:rPr>
      </w:pPr>
      <w:r>
        <w:rPr>
          <w:rFonts w:ascii="Times New Roman" w:hAnsi="Times New Roman"/>
          <w:szCs w:val="24"/>
        </w:rPr>
        <w:t xml:space="preserve">PE: </w:t>
      </w:r>
      <w:bookmarkStart w:id="0" w:name="_GoBack"/>
      <w:r>
        <w:rPr>
          <w:rFonts w:ascii="Times New Roman" w:hAnsi="Times New Roman"/>
          <w:szCs w:val="24"/>
        </w:rPr>
        <w:t>B9-0123/2022</w:t>
      </w:r>
      <w:bookmarkEnd w:id="0"/>
    </w:p>
    <w:p w:rsidR="00C16EFC" w:rsidRPr="001563F8" w:rsidRDefault="00C16EFC" w:rsidP="00C16EFC">
      <w:pPr>
        <w:spacing w:after="0"/>
        <w:ind w:firstLine="644"/>
        <w:rPr>
          <w:rFonts w:ascii="Times New Roman" w:eastAsia="Calibri" w:hAnsi="Times New Roman"/>
          <w:szCs w:val="24"/>
        </w:rPr>
      </w:pPr>
      <w:r>
        <w:rPr>
          <w:rFonts w:ascii="Times New Roman" w:hAnsi="Times New Roman"/>
          <w:szCs w:val="24"/>
        </w:rPr>
        <w:t>Date: 01-03-2022</w:t>
      </w:r>
    </w:p>
    <w:p w:rsidR="003D3402" w:rsidRDefault="00C16EFC" w:rsidP="00C16EFC">
      <w:pPr>
        <w:spacing w:after="120"/>
        <w:ind w:firstLine="644"/>
        <w:rPr>
          <w:rFonts w:ascii="Times New Roman" w:eastAsia="Calibri" w:hAnsi="Times New Roman"/>
          <w:noProof/>
          <w:szCs w:val="24"/>
        </w:rPr>
      </w:pPr>
      <w:r>
        <w:rPr>
          <w:rFonts w:ascii="Times New Roman" w:hAnsi="Times New Roman"/>
          <w:szCs w:val="24"/>
        </w:rPr>
        <w:t>Commissaire compétent: Joseph BORRELL FONTELLES</w:t>
      </w:r>
    </w:p>
    <w:p w:rsidR="00C16EFC" w:rsidRDefault="00C16EFC" w:rsidP="00C16EFC">
      <w:pPr>
        <w:spacing w:after="120"/>
        <w:rPr>
          <w:rFonts w:ascii="Times New Roman" w:hAnsi="Times New Roman"/>
        </w:rPr>
      </w:pPr>
      <w:r>
        <w:rPr>
          <w:rFonts w:ascii="Times New Roman" w:hAnsi="Times New Roman"/>
        </w:rPr>
        <w:t>Motif: la Commission ne donnera pas suite sous forme de fiche aux demandes formulées dans la résolution étant donné que la présidente de la Commission von der Leyen et le haut représentant/vice-président Borrell y ont largement répondu en plénière.</w:t>
      </w:r>
    </w:p>
    <w:sectPr w:rsidR="00C16EFC" w:rsidSect="005D60A2">
      <w:footerReference w:type="default" r:id="rId8"/>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7B" w:rsidRDefault="00E5337B" w:rsidP="00E5337B">
      <w:pPr>
        <w:spacing w:after="0"/>
      </w:pPr>
      <w:r>
        <w:separator/>
      </w:r>
    </w:p>
  </w:endnote>
  <w:endnote w:type="continuationSeparator" w:id="0">
    <w:p w:rsidR="00E5337B" w:rsidRDefault="00E5337B"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48665"/>
      <w:docPartObj>
        <w:docPartGallery w:val="Page Numbers (Bottom of Page)"/>
        <w:docPartUnique/>
      </w:docPartObj>
    </w:sdtPr>
    <w:sdtEndPr>
      <w:rPr>
        <w:noProof/>
        <w:sz w:val="18"/>
      </w:rPr>
    </w:sdtEndPr>
    <w:sdtContent>
      <w:p w:rsidR="005D60A2" w:rsidRPr="00807B13" w:rsidRDefault="005D60A2">
        <w:pPr>
          <w:pStyle w:val="Footer"/>
          <w:jc w:val="center"/>
          <w:rPr>
            <w:sz w:val="18"/>
          </w:rPr>
        </w:pPr>
        <w:r w:rsidRPr="00807B13">
          <w:rPr>
            <w:sz w:val="18"/>
          </w:rPr>
          <w:fldChar w:fldCharType="begin"/>
        </w:r>
        <w:r w:rsidRPr="00807B13">
          <w:rPr>
            <w:sz w:val="18"/>
          </w:rPr>
          <w:instrText xml:space="preserve"> PAGE   \* MERGEFORMAT </w:instrText>
        </w:r>
        <w:r w:rsidRPr="00807B13">
          <w:rPr>
            <w:sz w:val="18"/>
          </w:rPr>
          <w:fldChar w:fldCharType="separate"/>
        </w:r>
        <w:r w:rsidR="00FB7D9D">
          <w:rPr>
            <w:sz w:val="18"/>
          </w:rPr>
          <w:t>2</w:t>
        </w:r>
        <w:r w:rsidRPr="00807B13">
          <w:rPr>
            <w:sz w:val="18"/>
          </w:rPr>
          <w:fldChar w:fldCharType="end"/>
        </w:r>
      </w:p>
    </w:sdtContent>
  </w:sdt>
  <w:p w:rsidR="005D60A2" w:rsidRDefault="005D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7B" w:rsidRDefault="00E5337B" w:rsidP="00E5337B">
      <w:pPr>
        <w:spacing w:after="0"/>
      </w:pPr>
      <w:r>
        <w:separator/>
      </w:r>
    </w:p>
  </w:footnote>
  <w:footnote w:type="continuationSeparator" w:id="0">
    <w:p w:rsidR="00E5337B" w:rsidRDefault="00E5337B" w:rsidP="00E533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5537286"/>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2" w15:restartNumberingAfterBreak="0">
    <w:nsid w:val="0BE61FDC"/>
    <w:multiLevelType w:val="hybridMultilevel"/>
    <w:tmpl w:val="CF34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829"/>
    <w:multiLevelType w:val="hybridMultilevel"/>
    <w:tmpl w:val="3956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55B4B"/>
    <w:multiLevelType w:val="hybridMultilevel"/>
    <w:tmpl w:val="4A586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A70544"/>
    <w:multiLevelType w:val="hybridMultilevel"/>
    <w:tmpl w:val="7E449A58"/>
    <w:lvl w:ilvl="0" w:tplc="010A33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2D6CA6"/>
    <w:multiLevelType w:val="hybridMultilevel"/>
    <w:tmpl w:val="6B2E2116"/>
    <w:lvl w:ilvl="0" w:tplc="B938386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28042BC"/>
    <w:multiLevelType w:val="hybridMultilevel"/>
    <w:tmpl w:val="F1389AF8"/>
    <w:lvl w:ilvl="0" w:tplc="7F96FC64">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B5315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7B72B5"/>
    <w:multiLevelType w:val="hybridMultilevel"/>
    <w:tmpl w:val="296A4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203DF0"/>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EF0D18"/>
    <w:multiLevelType w:val="hybridMultilevel"/>
    <w:tmpl w:val="E6B4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B36CD"/>
    <w:multiLevelType w:val="hybridMultilevel"/>
    <w:tmpl w:val="CC1615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AA3E36"/>
    <w:multiLevelType w:val="hybridMultilevel"/>
    <w:tmpl w:val="186C6B1C"/>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49164A"/>
    <w:multiLevelType w:val="hybridMultilevel"/>
    <w:tmpl w:val="75D0359E"/>
    <w:lvl w:ilvl="0" w:tplc="3228B35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9C0298"/>
    <w:multiLevelType w:val="hybridMultilevel"/>
    <w:tmpl w:val="7494E44A"/>
    <w:lvl w:ilvl="0" w:tplc="3C4813B0">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9F1483"/>
    <w:multiLevelType w:val="hybridMultilevel"/>
    <w:tmpl w:val="5606BF78"/>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424DA6"/>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216537"/>
    <w:multiLevelType w:val="hybridMultilevel"/>
    <w:tmpl w:val="929CF750"/>
    <w:lvl w:ilvl="0" w:tplc="FDA6578A">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561228D"/>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907331B"/>
    <w:multiLevelType w:val="hybridMultilevel"/>
    <w:tmpl w:val="A55A0EB4"/>
    <w:lvl w:ilvl="0" w:tplc="D7626F20">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3073F9"/>
    <w:multiLevelType w:val="hybridMultilevel"/>
    <w:tmpl w:val="DA8A5DBE"/>
    <w:lvl w:ilvl="0" w:tplc="010A3310">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6379BA"/>
    <w:multiLevelType w:val="hybridMultilevel"/>
    <w:tmpl w:val="6C346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AF265C"/>
    <w:multiLevelType w:val="hybridMultilevel"/>
    <w:tmpl w:val="CF64E904"/>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2103B19"/>
    <w:multiLevelType w:val="hybridMultilevel"/>
    <w:tmpl w:val="EDDCB614"/>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6771D18"/>
    <w:multiLevelType w:val="hybridMultilevel"/>
    <w:tmpl w:val="C4C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3291B"/>
    <w:multiLevelType w:val="hybridMultilevel"/>
    <w:tmpl w:val="7608AEE0"/>
    <w:lvl w:ilvl="0" w:tplc="41085656">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525E28"/>
    <w:multiLevelType w:val="hybridMultilevel"/>
    <w:tmpl w:val="690AF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996A6D"/>
    <w:multiLevelType w:val="hybridMultilevel"/>
    <w:tmpl w:val="62F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353D9"/>
    <w:multiLevelType w:val="hybridMultilevel"/>
    <w:tmpl w:val="4FA4B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452E6E"/>
    <w:multiLevelType w:val="hybridMultilevel"/>
    <w:tmpl w:val="51720378"/>
    <w:lvl w:ilvl="0" w:tplc="F59E6F30">
      <w:start w:val="1"/>
      <w:numFmt w:val="decimal"/>
      <w:lvlText w:val="%1."/>
      <w:lvlJc w:val="left"/>
      <w:pPr>
        <w:ind w:left="862"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9147F8"/>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3" w15:restartNumberingAfterBreak="0">
    <w:nsid w:val="7CF351B6"/>
    <w:multiLevelType w:val="hybridMultilevel"/>
    <w:tmpl w:val="AC4C60EA"/>
    <w:lvl w:ilvl="0" w:tplc="884C6A0E">
      <w:start w:val="1"/>
      <w:numFmt w:val="decimal"/>
      <w:lvlText w:val="%1."/>
      <w:lvlJc w:val="left"/>
      <w:pPr>
        <w:ind w:left="862" w:hanging="72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1"/>
  </w:num>
  <w:num w:numId="3">
    <w:abstractNumId w:val="19"/>
  </w:num>
  <w:num w:numId="4">
    <w:abstractNumId w:val="3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2"/>
  </w:num>
  <w:num w:numId="9">
    <w:abstractNumId w:val="7"/>
  </w:num>
  <w:num w:numId="10">
    <w:abstractNumId w:val="5"/>
  </w:num>
  <w:num w:numId="11">
    <w:abstractNumId w:val="31"/>
  </w:num>
  <w:num w:numId="12">
    <w:abstractNumId w:val="13"/>
  </w:num>
  <w:num w:numId="13">
    <w:abstractNumId w:val="10"/>
  </w:num>
  <w:num w:numId="14">
    <w:abstractNumId w:val="2"/>
  </w:num>
  <w:num w:numId="15">
    <w:abstractNumId w:val="3"/>
  </w:num>
  <w:num w:numId="16">
    <w:abstractNumId w:val="17"/>
  </w:num>
  <w:num w:numId="17">
    <w:abstractNumId w:val="14"/>
  </w:num>
  <w:num w:numId="18">
    <w:abstractNumId w:val="27"/>
  </w:num>
  <w:num w:numId="19">
    <w:abstractNumId w:val="11"/>
  </w:num>
  <w:num w:numId="20">
    <w:abstractNumId w:val="24"/>
  </w:num>
  <w:num w:numId="21">
    <w:abstractNumId w:val="18"/>
  </w:num>
  <w:num w:numId="22">
    <w:abstractNumId w:val="9"/>
  </w:num>
  <w:num w:numId="23">
    <w:abstractNumId w:val="23"/>
  </w:num>
  <w:num w:numId="24">
    <w:abstractNumId w:val="4"/>
  </w:num>
  <w:num w:numId="25">
    <w:abstractNumId w:val="1"/>
  </w:num>
  <w:num w:numId="26">
    <w:abstractNumId w:val="25"/>
  </w:num>
  <w:num w:numId="27">
    <w:abstractNumId w:val="28"/>
  </w:num>
  <w:num w:numId="28">
    <w:abstractNumId w:val="12"/>
  </w:num>
  <w:num w:numId="29">
    <w:abstractNumId w:val="15"/>
  </w:num>
  <w:num w:numId="30">
    <w:abstractNumId w:val="32"/>
  </w:num>
  <w:num w:numId="31">
    <w:abstractNumId w:val="20"/>
  </w:num>
  <w:num w:numId="32">
    <w:abstractNumId w:val="26"/>
  </w:num>
  <w:num w:numId="33">
    <w:abstractNumId w:val="29"/>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FR" w:vendorID="64" w:dllVersion="131078" w:nlCheck="1" w:checkStyle="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04FAC"/>
    <w:rsid w:val="00013C39"/>
    <w:rsid w:val="0002618B"/>
    <w:rsid w:val="0004226C"/>
    <w:rsid w:val="00056D18"/>
    <w:rsid w:val="000A6891"/>
    <w:rsid w:val="000B1BD0"/>
    <w:rsid w:val="000B35B0"/>
    <w:rsid w:val="000E1ECC"/>
    <w:rsid w:val="000E7824"/>
    <w:rsid w:val="000F1364"/>
    <w:rsid w:val="000F3679"/>
    <w:rsid w:val="00105C85"/>
    <w:rsid w:val="00112492"/>
    <w:rsid w:val="001563F8"/>
    <w:rsid w:val="00175948"/>
    <w:rsid w:val="00195D43"/>
    <w:rsid w:val="001B314B"/>
    <w:rsid w:val="001B35ED"/>
    <w:rsid w:val="001C07B2"/>
    <w:rsid w:val="001C0D5C"/>
    <w:rsid w:val="001C268C"/>
    <w:rsid w:val="001D325E"/>
    <w:rsid w:val="001D7866"/>
    <w:rsid w:val="001E5F28"/>
    <w:rsid w:val="001F524E"/>
    <w:rsid w:val="002020CD"/>
    <w:rsid w:val="002073A0"/>
    <w:rsid w:val="00234D47"/>
    <w:rsid w:val="002358C4"/>
    <w:rsid w:val="00242165"/>
    <w:rsid w:val="00247CFC"/>
    <w:rsid w:val="002579B4"/>
    <w:rsid w:val="0027220A"/>
    <w:rsid w:val="00273ED5"/>
    <w:rsid w:val="002903BD"/>
    <w:rsid w:val="00295501"/>
    <w:rsid w:val="002B0576"/>
    <w:rsid w:val="002C7AC6"/>
    <w:rsid w:val="002D1783"/>
    <w:rsid w:val="002D2CA2"/>
    <w:rsid w:val="002D6483"/>
    <w:rsid w:val="002E4148"/>
    <w:rsid w:val="002E7ADF"/>
    <w:rsid w:val="002F298F"/>
    <w:rsid w:val="002F5E9D"/>
    <w:rsid w:val="00325C83"/>
    <w:rsid w:val="00333E13"/>
    <w:rsid w:val="00346FB9"/>
    <w:rsid w:val="00351FD9"/>
    <w:rsid w:val="00377D9C"/>
    <w:rsid w:val="00391ED4"/>
    <w:rsid w:val="00392320"/>
    <w:rsid w:val="0039252C"/>
    <w:rsid w:val="003B3F3D"/>
    <w:rsid w:val="003C0466"/>
    <w:rsid w:val="003D3402"/>
    <w:rsid w:val="003E16B1"/>
    <w:rsid w:val="003E68E6"/>
    <w:rsid w:val="003E7F49"/>
    <w:rsid w:val="003F0580"/>
    <w:rsid w:val="003F2302"/>
    <w:rsid w:val="003F3F39"/>
    <w:rsid w:val="00404E13"/>
    <w:rsid w:val="00405DCF"/>
    <w:rsid w:val="004245C1"/>
    <w:rsid w:val="00424AEA"/>
    <w:rsid w:val="00467201"/>
    <w:rsid w:val="00467C10"/>
    <w:rsid w:val="00470704"/>
    <w:rsid w:val="00495226"/>
    <w:rsid w:val="004B08EA"/>
    <w:rsid w:val="004B0F78"/>
    <w:rsid w:val="004E0659"/>
    <w:rsid w:val="00506B10"/>
    <w:rsid w:val="00513141"/>
    <w:rsid w:val="005132FF"/>
    <w:rsid w:val="00523D9C"/>
    <w:rsid w:val="00531B75"/>
    <w:rsid w:val="00532C1A"/>
    <w:rsid w:val="00547AA5"/>
    <w:rsid w:val="00562B92"/>
    <w:rsid w:val="005A15A0"/>
    <w:rsid w:val="005A46FE"/>
    <w:rsid w:val="005B6018"/>
    <w:rsid w:val="005B6F40"/>
    <w:rsid w:val="005D352F"/>
    <w:rsid w:val="005D60A2"/>
    <w:rsid w:val="005E6BB5"/>
    <w:rsid w:val="005F217D"/>
    <w:rsid w:val="005F6F65"/>
    <w:rsid w:val="0061693B"/>
    <w:rsid w:val="0062336A"/>
    <w:rsid w:val="0062705E"/>
    <w:rsid w:val="00651DE5"/>
    <w:rsid w:val="006575D7"/>
    <w:rsid w:val="00663C75"/>
    <w:rsid w:val="006642E5"/>
    <w:rsid w:val="00673C24"/>
    <w:rsid w:val="006762B5"/>
    <w:rsid w:val="00681A07"/>
    <w:rsid w:val="00690BAF"/>
    <w:rsid w:val="006A1AAA"/>
    <w:rsid w:val="006B0722"/>
    <w:rsid w:val="006B5CD4"/>
    <w:rsid w:val="006C123C"/>
    <w:rsid w:val="006D1DE3"/>
    <w:rsid w:val="006D2011"/>
    <w:rsid w:val="006E0B2E"/>
    <w:rsid w:val="006E531A"/>
    <w:rsid w:val="00711B1C"/>
    <w:rsid w:val="00714609"/>
    <w:rsid w:val="00714FC4"/>
    <w:rsid w:val="00723091"/>
    <w:rsid w:val="00731ABA"/>
    <w:rsid w:val="007378D8"/>
    <w:rsid w:val="00743F04"/>
    <w:rsid w:val="00750DF5"/>
    <w:rsid w:val="007552A6"/>
    <w:rsid w:val="0076016D"/>
    <w:rsid w:val="00773E4C"/>
    <w:rsid w:val="00775133"/>
    <w:rsid w:val="00775247"/>
    <w:rsid w:val="00780586"/>
    <w:rsid w:val="00781A72"/>
    <w:rsid w:val="007906E6"/>
    <w:rsid w:val="00794A56"/>
    <w:rsid w:val="00795AF7"/>
    <w:rsid w:val="007A4F5B"/>
    <w:rsid w:val="007B7941"/>
    <w:rsid w:val="007C5B49"/>
    <w:rsid w:val="007C7CA5"/>
    <w:rsid w:val="007F5EF8"/>
    <w:rsid w:val="00807B13"/>
    <w:rsid w:val="00832E75"/>
    <w:rsid w:val="00836884"/>
    <w:rsid w:val="008405AB"/>
    <w:rsid w:val="00843152"/>
    <w:rsid w:val="0085029E"/>
    <w:rsid w:val="008511E0"/>
    <w:rsid w:val="00865B95"/>
    <w:rsid w:val="008722A2"/>
    <w:rsid w:val="008744ED"/>
    <w:rsid w:val="008A411C"/>
    <w:rsid w:val="008A6ADC"/>
    <w:rsid w:val="008B3245"/>
    <w:rsid w:val="008C74DD"/>
    <w:rsid w:val="008D0021"/>
    <w:rsid w:val="008D239C"/>
    <w:rsid w:val="008D68F3"/>
    <w:rsid w:val="008D72DF"/>
    <w:rsid w:val="008F3947"/>
    <w:rsid w:val="00900924"/>
    <w:rsid w:val="00902931"/>
    <w:rsid w:val="0090330B"/>
    <w:rsid w:val="00904041"/>
    <w:rsid w:val="00917059"/>
    <w:rsid w:val="00925AE6"/>
    <w:rsid w:val="00936E06"/>
    <w:rsid w:val="00941459"/>
    <w:rsid w:val="00961A39"/>
    <w:rsid w:val="00961ECE"/>
    <w:rsid w:val="00974F08"/>
    <w:rsid w:val="00982937"/>
    <w:rsid w:val="00984EC9"/>
    <w:rsid w:val="00985903"/>
    <w:rsid w:val="009C1DD1"/>
    <w:rsid w:val="009C604A"/>
    <w:rsid w:val="009E2C40"/>
    <w:rsid w:val="009E7F21"/>
    <w:rsid w:val="009F05A8"/>
    <w:rsid w:val="009F7BE6"/>
    <w:rsid w:val="009F7F09"/>
    <w:rsid w:val="00A01117"/>
    <w:rsid w:val="00A02369"/>
    <w:rsid w:val="00A1588D"/>
    <w:rsid w:val="00A209F0"/>
    <w:rsid w:val="00A26600"/>
    <w:rsid w:val="00A32EC0"/>
    <w:rsid w:val="00A62B81"/>
    <w:rsid w:val="00A64407"/>
    <w:rsid w:val="00A74284"/>
    <w:rsid w:val="00A944BB"/>
    <w:rsid w:val="00AA272C"/>
    <w:rsid w:val="00AA6E88"/>
    <w:rsid w:val="00AB0BA6"/>
    <w:rsid w:val="00AB32EC"/>
    <w:rsid w:val="00AC1160"/>
    <w:rsid w:val="00AC6A0C"/>
    <w:rsid w:val="00AD1A7A"/>
    <w:rsid w:val="00AD5E99"/>
    <w:rsid w:val="00AE3DE2"/>
    <w:rsid w:val="00AF05E0"/>
    <w:rsid w:val="00B008BB"/>
    <w:rsid w:val="00B50BAE"/>
    <w:rsid w:val="00B54737"/>
    <w:rsid w:val="00B648B2"/>
    <w:rsid w:val="00BB0437"/>
    <w:rsid w:val="00BB1328"/>
    <w:rsid w:val="00BC0F81"/>
    <w:rsid w:val="00BC6718"/>
    <w:rsid w:val="00BF4B73"/>
    <w:rsid w:val="00BF5671"/>
    <w:rsid w:val="00C101EC"/>
    <w:rsid w:val="00C16EFC"/>
    <w:rsid w:val="00C21DC4"/>
    <w:rsid w:val="00C25DA3"/>
    <w:rsid w:val="00C3379D"/>
    <w:rsid w:val="00C33F9B"/>
    <w:rsid w:val="00C35640"/>
    <w:rsid w:val="00C439F4"/>
    <w:rsid w:val="00C533D4"/>
    <w:rsid w:val="00C663DB"/>
    <w:rsid w:val="00C7687F"/>
    <w:rsid w:val="00C91496"/>
    <w:rsid w:val="00CA50FD"/>
    <w:rsid w:val="00CB1B47"/>
    <w:rsid w:val="00CC2DC6"/>
    <w:rsid w:val="00CE3707"/>
    <w:rsid w:val="00CE5F71"/>
    <w:rsid w:val="00CF5A14"/>
    <w:rsid w:val="00D01DE0"/>
    <w:rsid w:val="00D27F0D"/>
    <w:rsid w:val="00D61D4B"/>
    <w:rsid w:val="00D8112F"/>
    <w:rsid w:val="00D85A0D"/>
    <w:rsid w:val="00D862A5"/>
    <w:rsid w:val="00D94818"/>
    <w:rsid w:val="00DA0B66"/>
    <w:rsid w:val="00DC07EC"/>
    <w:rsid w:val="00DD2679"/>
    <w:rsid w:val="00DD2FF1"/>
    <w:rsid w:val="00DE5FA7"/>
    <w:rsid w:val="00E031B9"/>
    <w:rsid w:val="00E05DD0"/>
    <w:rsid w:val="00E41150"/>
    <w:rsid w:val="00E45998"/>
    <w:rsid w:val="00E477E1"/>
    <w:rsid w:val="00E52176"/>
    <w:rsid w:val="00E5337B"/>
    <w:rsid w:val="00E64C5E"/>
    <w:rsid w:val="00E8070B"/>
    <w:rsid w:val="00EA06F8"/>
    <w:rsid w:val="00EA3A35"/>
    <w:rsid w:val="00EA51AA"/>
    <w:rsid w:val="00EB3388"/>
    <w:rsid w:val="00EB3C3C"/>
    <w:rsid w:val="00EB775C"/>
    <w:rsid w:val="00EC215D"/>
    <w:rsid w:val="00EE214F"/>
    <w:rsid w:val="00EE43AC"/>
    <w:rsid w:val="00F0041A"/>
    <w:rsid w:val="00F00A73"/>
    <w:rsid w:val="00F00B24"/>
    <w:rsid w:val="00F02029"/>
    <w:rsid w:val="00F32110"/>
    <w:rsid w:val="00F36D6D"/>
    <w:rsid w:val="00F413A4"/>
    <w:rsid w:val="00F57C59"/>
    <w:rsid w:val="00F63BEA"/>
    <w:rsid w:val="00F83D5E"/>
    <w:rsid w:val="00F97343"/>
    <w:rsid w:val="00FA668A"/>
    <w:rsid w:val="00FB0DCA"/>
    <w:rsid w:val="00FB7A5A"/>
    <w:rsid w:val="00FB7D9D"/>
    <w:rsid w:val="00FC33CC"/>
    <w:rsid w:val="00FD1E2C"/>
    <w:rsid w:val="00FD486E"/>
    <w:rsid w:val="00FE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FCE37-8570-4DDB-A501-44FE9AC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
    <w:basedOn w:val="Normal"/>
    <w:link w:val="ListParagraphChar"/>
    <w:uiPriority w:val="34"/>
    <w:qFormat/>
    <w:rsid w:val="00781A72"/>
    <w:pPr>
      <w:spacing w:after="200" w:line="276" w:lineRule="auto"/>
      <w:ind w:left="720"/>
      <w:contextualSpacing/>
      <w:jc w:val="left"/>
    </w:pPr>
    <w:rPr>
      <w:rFonts w:ascii="Calibri" w:eastAsia="Calibri" w:hAnsi="Calibri"/>
      <w:sz w:val="22"/>
      <w:szCs w:val="22"/>
      <w:lang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E5337B"/>
    <w:pPr>
      <w:ind w:left="357" w:hanging="357"/>
    </w:pPr>
    <w:rPr>
      <w:sz w:val="20"/>
    </w:rPr>
  </w:style>
  <w:style w:type="character" w:customStyle="1" w:styleId="FootnoteTextChar">
    <w:name w:val="Footnote Text Char"/>
    <w:basedOn w:val="DefaultParagraphFont"/>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7"/>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uiPriority w:val="99"/>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11B1C"/>
    <w:rPr>
      <w:rFonts w:ascii="Calibri" w:eastAsia="Calibri" w:hAnsi="Calibri" w:cs="Times New Roman"/>
      <w:lang w:val="fr-FR"/>
    </w:rPr>
  </w:style>
  <w:style w:type="character" w:styleId="Emphasis">
    <w:name w:val="Emphasis"/>
    <w:basedOn w:val="DefaultParagraphFont"/>
    <w:uiPriority w:val="20"/>
    <w:qFormat/>
    <w:rsid w:val="00273ED5"/>
    <w:rPr>
      <w:i/>
      <w:iCs/>
    </w:rPr>
  </w:style>
  <w:style w:type="paragraph" w:styleId="Header">
    <w:name w:val="header"/>
    <w:basedOn w:val="Normal"/>
    <w:link w:val="HeaderChar"/>
    <w:uiPriority w:val="99"/>
    <w:unhideWhenUsed/>
    <w:rsid w:val="005D60A2"/>
    <w:pPr>
      <w:tabs>
        <w:tab w:val="center" w:pos="4680"/>
        <w:tab w:val="right" w:pos="9360"/>
      </w:tabs>
      <w:spacing w:after="0"/>
    </w:pPr>
  </w:style>
  <w:style w:type="character" w:customStyle="1" w:styleId="HeaderChar">
    <w:name w:val="Header Char"/>
    <w:basedOn w:val="DefaultParagraphFont"/>
    <w:link w:val="Header"/>
    <w:uiPriority w:val="99"/>
    <w:rsid w:val="005D60A2"/>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5D60A2"/>
    <w:pPr>
      <w:tabs>
        <w:tab w:val="center" w:pos="4680"/>
        <w:tab w:val="right" w:pos="9360"/>
      </w:tabs>
      <w:spacing w:after="0"/>
    </w:pPr>
  </w:style>
  <w:style w:type="character" w:customStyle="1" w:styleId="FooterChar">
    <w:name w:val="Footer Char"/>
    <w:basedOn w:val="DefaultParagraphFont"/>
    <w:link w:val="Footer"/>
    <w:uiPriority w:val="99"/>
    <w:rsid w:val="005D60A2"/>
    <w:rPr>
      <w:rFonts w:ascii="Courier New" w:eastAsia="Times New Roman" w:hAnsi="Courier New" w:cs="Times New Roman"/>
      <w:sz w:val="24"/>
      <w:szCs w:val="20"/>
      <w:lang w:eastAsia="en-GB"/>
    </w:rPr>
  </w:style>
  <w:style w:type="character" w:styleId="FollowedHyperlink">
    <w:name w:val="FollowedHyperlink"/>
    <w:basedOn w:val="DefaultParagraphFont"/>
    <w:uiPriority w:val="99"/>
    <w:semiHidden/>
    <w:unhideWhenUsed/>
    <w:rsid w:val="00547AA5"/>
    <w:rPr>
      <w:color w:val="800080" w:themeColor="followedHyperlink"/>
      <w:u w:val="single"/>
    </w:rPr>
  </w:style>
  <w:style w:type="character" w:customStyle="1" w:styleId="bumpedfont15">
    <w:name w:val="bumpedfont15"/>
    <w:basedOn w:val="DefaultParagraphFont"/>
    <w:rsid w:val="00E8070B"/>
  </w:style>
  <w:style w:type="paragraph" w:customStyle="1" w:styleId="paragraph">
    <w:name w:val="paragraph"/>
    <w:basedOn w:val="Normal"/>
    <w:rsid w:val="00E8070B"/>
    <w:pPr>
      <w:spacing w:before="100" w:beforeAutospacing="1" w:after="100" w:afterAutospacing="1"/>
      <w:jc w:val="left"/>
    </w:pPr>
    <w:rPr>
      <w:rFonts w:ascii="Times New Roman" w:eastAsia="Calibri" w:hAnsi="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2053">
      <w:bodyDiv w:val="1"/>
      <w:marLeft w:val="0"/>
      <w:marRight w:val="0"/>
      <w:marTop w:val="0"/>
      <w:marBottom w:val="0"/>
      <w:divBdr>
        <w:top w:val="none" w:sz="0" w:space="0" w:color="auto"/>
        <w:left w:val="none" w:sz="0" w:space="0" w:color="auto"/>
        <w:bottom w:val="none" w:sz="0" w:space="0" w:color="auto"/>
        <w:right w:val="none" w:sz="0" w:space="0" w:color="auto"/>
      </w:divBdr>
    </w:div>
    <w:div w:id="1215584634">
      <w:bodyDiv w:val="1"/>
      <w:marLeft w:val="0"/>
      <w:marRight w:val="0"/>
      <w:marTop w:val="0"/>
      <w:marBottom w:val="0"/>
      <w:divBdr>
        <w:top w:val="none" w:sz="0" w:space="0" w:color="auto"/>
        <w:left w:val="none" w:sz="0" w:space="0" w:color="auto"/>
        <w:bottom w:val="none" w:sz="0" w:space="0" w:color="auto"/>
        <w:right w:val="none" w:sz="0" w:space="0" w:color="auto"/>
      </w:divBdr>
      <w:divsChild>
        <w:div w:id="1848252763">
          <w:marLeft w:val="0"/>
          <w:marRight w:val="0"/>
          <w:marTop w:val="0"/>
          <w:marBottom w:val="0"/>
          <w:divBdr>
            <w:top w:val="none" w:sz="0" w:space="0" w:color="auto"/>
            <w:left w:val="none" w:sz="0" w:space="0" w:color="auto"/>
            <w:bottom w:val="none" w:sz="0" w:space="0" w:color="auto"/>
            <w:right w:val="none" w:sz="0" w:space="0" w:color="auto"/>
          </w:divBdr>
        </w:div>
      </w:divsChild>
    </w:div>
    <w:div w:id="1744256269">
      <w:bodyDiv w:val="1"/>
      <w:marLeft w:val="0"/>
      <w:marRight w:val="0"/>
      <w:marTop w:val="0"/>
      <w:marBottom w:val="0"/>
      <w:divBdr>
        <w:top w:val="none" w:sz="0" w:space="0" w:color="auto"/>
        <w:left w:val="none" w:sz="0" w:space="0" w:color="auto"/>
        <w:bottom w:val="none" w:sz="0" w:space="0" w:color="auto"/>
        <w:right w:val="none" w:sz="0" w:space="0" w:color="auto"/>
      </w:divBdr>
    </w:div>
    <w:div w:id="2021470769">
      <w:bodyDiv w:val="1"/>
      <w:marLeft w:val="0"/>
      <w:marRight w:val="0"/>
      <w:marTop w:val="0"/>
      <w:marBottom w:val="0"/>
      <w:divBdr>
        <w:top w:val="none" w:sz="0" w:space="0" w:color="auto"/>
        <w:left w:val="none" w:sz="0" w:space="0" w:color="auto"/>
        <w:bottom w:val="none" w:sz="0" w:space="0" w:color="auto"/>
        <w:right w:val="none" w:sz="0" w:space="0" w:color="auto"/>
      </w:divBdr>
      <w:divsChild>
        <w:div w:id="1570842973">
          <w:marLeft w:val="0"/>
          <w:marRight w:val="0"/>
          <w:marTop w:val="0"/>
          <w:marBottom w:val="0"/>
          <w:divBdr>
            <w:top w:val="none" w:sz="0" w:space="0" w:color="auto"/>
            <w:left w:val="none" w:sz="0" w:space="0" w:color="auto"/>
            <w:bottom w:val="none" w:sz="0" w:space="0" w:color="auto"/>
            <w:right w:val="none" w:sz="0" w:space="0" w:color="auto"/>
          </w:divBdr>
        </w:div>
      </w:divsChild>
    </w:div>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 w:id="2096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2E7297-BE3B-4DBD-9718-5FEE9101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maria-jose.almeida@ec.europa.eu;Raffaella.BIANCHIN@ec.europa.eu</dc:creator>
  <cp:keywords/>
  <dc:description/>
  <cp:lastModifiedBy>DODEKOVA Gabriela (SG)</cp:lastModifiedBy>
  <cp:revision>2</cp:revision>
  <cp:lastPrinted>2020-01-07T10:13:00Z</cp:lastPrinted>
  <dcterms:created xsi:type="dcterms:W3CDTF">2022-03-24T14:23:00Z</dcterms:created>
  <dcterms:modified xsi:type="dcterms:W3CDTF">2022-03-24T14:23:00Z</dcterms:modified>
</cp:coreProperties>
</file>